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b/>
          <w:i/>
          <w:color w:val="C00000"/>
          <w:sz w:val="28"/>
          <w:szCs w:val="28"/>
        </w:rPr>
      </w:pPr>
      <w:bookmarkStart w:id="0" w:name="sub_1"/>
      <w:bookmarkStart w:id="1" w:name="_Toc424284809"/>
    </w:p>
    <w:p w:rsidR="00676895" w:rsidRPr="00D35C5E" w:rsidRDefault="00676895" w:rsidP="00676895">
      <w:pPr>
        <w:spacing w:after="0" w:line="240" w:lineRule="auto"/>
        <w:jc w:val="center"/>
        <w:outlineLvl w:val="0"/>
        <w:rPr>
          <w:rFonts w:ascii="Times New Roman" w:hAnsi="Times New Roman" w:cs="Times New Roman"/>
          <w:b/>
          <w:sz w:val="24"/>
          <w:szCs w:val="24"/>
        </w:rPr>
      </w:pPr>
      <w:r w:rsidRPr="00D35C5E">
        <w:rPr>
          <w:rFonts w:ascii="Times New Roman" w:hAnsi="Times New Roman" w:cs="Times New Roman"/>
          <w:b/>
          <w:sz w:val="24"/>
          <w:szCs w:val="24"/>
        </w:rPr>
        <w:t>РОССИЙСКАЯ ФЕДЕРАЦИЯ</w:t>
      </w:r>
    </w:p>
    <w:p w:rsidR="00676895" w:rsidRPr="00D35C5E" w:rsidRDefault="00676895" w:rsidP="00676895">
      <w:pPr>
        <w:spacing w:after="0" w:line="240" w:lineRule="auto"/>
        <w:jc w:val="center"/>
        <w:outlineLvl w:val="0"/>
        <w:rPr>
          <w:rFonts w:ascii="Times New Roman" w:hAnsi="Times New Roman" w:cs="Times New Roman"/>
          <w:b/>
          <w:sz w:val="24"/>
          <w:szCs w:val="24"/>
        </w:rPr>
      </w:pPr>
      <w:r w:rsidRPr="00D35C5E">
        <w:rPr>
          <w:rFonts w:ascii="Times New Roman" w:hAnsi="Times New Roman" w:cs="Times New Roman"/>
          <w:b/>
          <w:sz w:val="24"/>
          <w:szCs w:val="24"/>
        </w:rPr>
        <w:t>ИРКУТСКАЯ ОБЛАСТЬ</w:t>
      </w:r>
    </w:p>
    <w:p w:rsidR="00676895" w:rsidRDefault="00676895" w:rsidP="00676895">
      <w:pPr>
        <w:spacing w:after="0" w:line="240" w:lineRule="auto"/>
        <w:jc w:val="center"/>
        <w:outlineLvl w:val="0"/>
        <w:rPr>
          <w:rFonts w:ascii="Times New Roman" w:hAnsi="Times New Roman" w:cs="Times New Roman"/>
          <w:b/>
          <w:sz w:val="24"/>
          <w:szCs w:val="24"/>
        </w:rPr>
      </w:pPr>
      <w:r w:rsidRPr="00D35C5E">
        <w:rPr>
          <w:rFonts w:ascii="Times New Roman" w:hAnsi="Times New Roman" w:cs="Times New Roman"/>
          <w:b/>
          <w:sz w:val="24"/>
          <w:szCs w:val="24"/>
        </w:rPr>
        <w:t>КИРЕНСКИЙ РАЙОН</w:t>
      </w:r>
    </w:p>
    <w:p w:rsidR="00B332F9" w:rsidRPr="00D35C5E" w:rsidRDefault="00B332F9" w:rsidP="00676895">
      <w:pPr>
        <w:spacing w:after="0" w:line="240" w:lineRule="auto"/>
        <w:jc w:val="center"/>
        <w:outlineLvl w:val="0"/>
        <w:rPr>
          <w:rFonts w:ascii="Times New Roman" w:hAnsi="Times New Roman" w:cs="Times New Roman"/>
          <w:b/>
          <w:sz w:val="24"/>
          <w:szCs w:val="24"/>
        </w:rPr>
      </w:pPr>
      <w:r w:rsidRPr="00D35C5E">
        <w:rPr>
          <w:rFonts w:ascii="Times New Roman" w:hAnsi="Times New Roman" w:cs="Times New Roman"/>
          <w:b/>
          <w:sz w:val="24"/>
          <w:szCs w:val="24"/>
        </w:rPr>
        <w:t>АДМИНИСТРАЦИЯ</w:t>
      </w:r>
    </w:p>
    <w:p w:rsidR="00676895" w:rsidRPr="00D35C5E" w:rsidRDefault="00676895" w:rsidP="00676895">
      <w:pPr>
        <w:spacing w:after="0" w:line="240" w:lineRule="auto"/>
        <w:jc w:val="center"/>
        <w:outlineLvl w:val="0"/>
        <w:rPr>
          <w:rFonts w:ascii="Times New Roman" w:hAnsi="Times New Roman" w:cs="Times New Roman"/>
          <w:b/>
          <w:sz w:val="24"/>
          <w:szCs w:val="24"/>
        </w:rPr>
      </w:pPr>
      <w:r w:rsidRPr="00D35C5E">
        <w:rPr>
          <w:rFonts w:ascii="Times New Roman" w:hAnsi="Times New Roman" w:cs="Times New Roman"/>
          <w:b/>
          <w:sz w:val="24"/>
          <w:szCs w:val="24"/>
        </w:rPr>
        <w:t xml:space="preserve">НЕБЕЛЬСКОГО </w:t>
      </w:r>
      <w:r w:rsidR="00B332F9">
        <w:rPr>
          <w:rFonts w:ascii="Times New Roman" w:hAnsi="Times New Roman" w:cs="Times New Roman"/>
          <w:b/>
          <w:sz w:val="24"/>
          <w:szCs w:val="24"/>
        </w:rPr>
        <w:t>МУНИЦИПАЛЬНОГО ОБРАЗОВАНИЯ</w:t>
      </w:r>
    </w:p>
    <w:p w:rsidR="00676895" w:rsidRDefault="00676895" w:rsidP="00676895">
      <w:pPr>
        <w:spacing w:after="0" w:line="240" w:lineRule="auto"/>
        <w:jc w:val="center"/>
        <w:outlineLvl w:val="0"/>
        <w:rPr>
          <w:rFonts w:ascii="Times New Roman" w:hAnsi="Times New Roman" w:cs="Times New Roman"/>
          <w:b/>
          <w:sz w:val="24"/>
          <w:szCs w:val="24"/>
        </w:rPr>
      </w:pPr>
    </w:p>
    <w:p w:rsidR="00676895" w:rsidRPr="00D35C5E" w:rsidRDefault="00676895" w:rsidP="00676895">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ПОСТАНОВЛЕНИЕ № 1</w:t>
      </w:r>
      <w:r w:rsidR="006506D6">
        <w:rPr>
          <w:rFonts w:ascii="Times New Roman" w:hAnsi="Times New Roman" w:cs="Times New Roman"/>
          <w:b/>
          <w:sz w:val="24"/>
          <w:szCs w:val="24"/>
        </w:rPr>
        <w:t>9</w:t>
      </w:r>
    </w:p>
    <w:p w:rsidR="00676895" w:rsidRPr="00D35C5E" w:rsidRDefault="00676895" w:rsidP="00676895">
      <w:pPr>
        <w:spacing w:after="0" w:line="240" w:lineRule="auto"/>
        <w:jc w:val="center"/>
        <w:rPr>
          <w:rFonts w:ascii="Times New Roman" w:hAnsi="Times New Roman" w:cs="Times New Roman"/>
          <w:sz w:val="24"/>
          <w:szCs w:val="24"/>
        </w:rPr>
      </w:pPr>
    </w:p>
    <w:p w:rsidR="00676895" w:rsidRPr="00D35C5E" w:rsidRDefault="00676895" w:rsidP="00676895">
      <w:pPr>
        <w:spacing w:after="0" w:line="240" w:lineRule="auto"/>
        <w:jc w:val="both"/>
        <w:rPr>
          <w:rFonts w:ascii="Times New Roman" w:hAnsi="Times New Roman" w:cs="Times New Roman"/>
          <w:sz w:val="24"/>
          <w:szCs w:val="24"/>
        </w:rPr>
      </w:pPr>
      <w:r w:rsidRPr="00D35C5E">
        <w:rPr>
          <w:rFonts w:ascii="Times New Roman" w:hAnsi="Times New Roman" w:cs="Times New Roman"/>
          <w:sz w:val="24"/>
          <w:szCs w:val="24"/>
        </w:rPr>
        <w:t xml:space="preserve">от </w:t>
      </w:r>
      <w:r w:rsidR="006506D6">
        <w:rPr>
          <w:rFonts w:ascii="Times New Roman" w:hAnsi="Times New Roman" w:cs="Times New Roman"/>
          <w:sz w:val="24"/>
          <w:szCs w:val="24"/>
        </w:rPr>
        <w:t>05</w:t>
      </w:r>
      <w:r>
        <w:rPr>
          <w:rFonts w:ascii="Times New Roman" w:hAnsi="Times New Roman" w:cs="Times New Roman"/>
          <w:sz w:val="24"/>
          <w:szCs w:val="24"/>
        </w:rPr>
        <w:t xml:space="preserve"> </w:t>
      </w:r>
      <w:r w:rsidR="006506D6">
        <w:rPr>
          <w:rFonts w:ascii="Times New Roman" w:hAnsi="Times New Roman" w:cs="Times New Roman"/>
          <w:sz w:val="24"/>
          <w:szCs w:val="24"/>
        </w:rPr>
        <w:t>июля</w:t>
      </w:r>
      <w:r>
        <w:rPr>
          <w:rFonts w:ascii="Times New Roman" w:hAnsi="Times New Roman" w:cs="Times New Roman"/>
          <w:sz w:val="24"/>
          <w:szCs w:val="24"/>
        </w:rPr>
        <w:t xml:space="preserve"> 202</w:t>
      </w:r>
      <w:r w:rsidR="006506D6">
        <w:rPr>
          <w:rFonts w:ascii="Times New Roman" w:hAnsi="Times New Roman" w:cs="Times New Roman"/>
          <w:sz w:val="24"/>
          <w:szCs w:val="24"/>
        </w:rPr>
        <w:t>1</w:t>
      </w:r>
      <w:r w:rsidRPr="00D35C5E">
        <w:rPr>
          <w:rFonts w:ascii="Times New Roman" w:hAnsi="Times New Roman" w:cs="Times New Roman"/>
          <w:sz w:val="24"/>
          <w:szCs w:val="24"/>
        </w:rPr>
        <w:t xml:space="preserve"> г.</w:t>
      </w:r>
      <w:r w:rsidRPr="00D35C5E">
        <w:rPr>
          <w:rFonts w:ascii="Times New Roman" w:hAnsi="Times New Roman" w:cs="Times New Roman"/>
          <w:sz w:val="24"/>
          <w:szCs w:val="24"/>
        </w:rPr>
        <w:tab/>
      </w:r>
      <w:r w:rsidRPr="00D35C5E">
        <w:rPr>
          <w:rFonts w:ascii="Times New Roman" w:hAnsi="Times New Roman" w:cs="Times New Roman"/>
          <w:sz w:val="24"/>
          <w:szCs w:val="24"/>
        </w:rPr>
        <w:tab/>
      </w:r>
      <w:r w:rsidRPr="00D35C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332F9">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6D6">
        <w:rPr>
          <w:rFonts w:ascii="Times New Roman" w:hAnsi="Times New Roman" w:cs="Times New Roman"/>
          <w:sz w:val="24"/>
          <w:szCs w:val="24"/>
        </w:rPr>
        <w:t xml:space="preserve">        </w:t>
      </w:r>
      <w:r w:rsidRPr="00D35C5E">
        <w:rPr>
          <w:rFonts w:ascii="Times New Roman" w:hAnsi="Times New Roman" w:cs="Times New Roman"/>
          <w:sz w:val="24"/>
          <w:szCs w:val="24"/>
        </w:rPr>
        <w:t>п. Небель</w:t>
      </w:r>
    </w:p>
    <w:p w:rsidR="00676895" w:rsidRPr="003F6189" w:rsidRDefault="00676895" w:rsidP="00676895">
      <w:pPr>
        <w:spacing w:after="0" w:line="240" w:lineRule="auto"/>
        <w:jc w:val="center"/>
        <w:rPr>
          <w:rFonts w:ascii="Times New Roman" w:hAnsi="Times New Roman" w:cs="Times New Roman"/>
          <w:b/>
          <w:sz w:val="28"/>
          <w:szCs w:val="28"/>
        </w:rPr>
      </w:pPr>
    </w:p>
    <w:p w:rsidR="00676895" w:rsidRPr="00D35C5E" w:rsidRDefault="00676895" w:rsidP="00676895">
      <w:pPr>
        <w:spacing w:after="0" w:line="240" w:lineRule="auto"/>
        <w:jc w:val="center"/>
        <w:rPr>
          <w:rFonts w:ascii="Times New Roman" w:hAnsi="Times New Roman" w:cs="Times New Roman"/>
          <w:b/>
          <w:bCs/>
          <w:sz w:val="24"/>
          <w:szCs w:val="24"/>
        </w:rPr>
      </w:pPr>
      <w:r w:rsidRPr="00D35C5E">
        <w:rPr>
          <w:rFonts w:ascii="Times New Roman" w:hAnsi="Times New Roman" w:cs="Times New Roman"/>
          <w:b/>
          <w:caps/>
          <w:sz w:val="24"/>
          <w:szCs w:val="24"/>
        </w:rPr>
        <w:t>Об утверждении ПОЛОЖЕНИЯ О</w:t>
      </w:r>
      <w:r w:rsidR="00F01CE9">
        <w:rPr>
          <w:rFonts w:ascii="Times New Roman" w:hAnsi="Times New Roman" w:cs="Times New Roman"/>
          <w:b/>
          <w:caps/>
          <w:sz w:val="24"/>
          <w:szCs w:val="24"/>
        </w:rPr>
        <w:t xml:space="preserve">б </w:t>
      </w:r>
      <w:r w:rsidR="00F01CE9" w:rsidRPr="00F01CE9">
        <w:rPr>
          <w:rFonts w:ascii="Times New Roman" w:eastAsia="Times New Roman" w:hAnsi="Times New Roman" w:cs="Calibri"/>
          <w:b/>
          <w:sz w:val="24"/>
          <w:szCs w:val="24"/>
        </w:rPr>
        <w:t>АНТИКОРРУПЦИОННОЙ ПОЛИТИКЕ</w:t>
      </w:r>
      <w:r w:rsidRPr="00D35C5E">
        <w:rPr>
          <w:rFonts w:ascii="Times New Roman" w:hAnsi="Times New Roman" w:cs="Times New Roman"/>
          <w:b/>
          <w:caps/>
          <w:sz w:val="24"/>
          <w:szCs w:val="24"/>
        </w:rPr>
        <w:t xml:space="preserve"> </w:t>
      </w:r>
      <w:r w:rsidRPr="00D35C5E">
        <w:rPr>
          <w:rFonts w:ascii="Times New Roman" w:hAnsi="Times New Roman" w:cs="Times New Roman"/>
          <w:b/>
          <w:bCs/>
          <w:sz w:val="24"/>
          <w:szCs w:val="24"/>
        </w:rPr>
        <w:t xml:space="preserve"> АДМИНИСТРАЦИИ </w:t>
      </w:r>
      <w:r w:rsidRPr="00D35C5E">
        <w:rPr>
          <w:rFonts w:ascii="Times New Roman" w:hAnsi="Times New Roman" w:cs="Times New Roman"/>
          <w:b/>
          <w:caps/>
          <w:sz w:val="24"/>
          <w:szCs w:val="24"/>
        </w:rPr>
        <w:t>НЕБЕЛЬСКОГО</w:t>
      </w:r>
      <w:r>
        <w:rPr>
          <w:rFonts w:ascii="Times New Roman" w:hAnsi="Times New Roman" w:cs="Times New Roman"/>
          <w:b/>
          <w:bCs/>
          <w:sz w:val="24"/>
          <w:szCs w:val="24"/>
        </w:rPr>
        <w:t xml:space="preserve"> </w:t>
      </w:r>
      <w:r w:rsidRPr="00D35C5E">
        <w:rPr>
          <w:rFonts w:ascii="Times New Roman" w:hAnsi="Times New Roman" w:cs="Times New Roman"/>
          <w:b/>
          <w:caps/>
          <w:sz w:val="24"/>
          <w:szCs w:val="24"/>
        </w:rPr>
        <w:t xml:space="preserve">муниципального образования </w:t>
      </w:r>
    </w:p>
    <w:p w:rsidR="00676895" w:rsidRPr="00D35C5E" w:rsidRDefault="00676895" w:rsidP="00676895">
      <w:pPr>
        <w:autoSpaceDE w:val="0"/>
        <w:autoSpaceDN w:val="0"/>
        <w:adjustRightInd w:val="0"/>
        <w:spacing w:after="0" w:line="240" w:lineRule="auto"/>
        <w:rPr>
          <w:rFonts w:ascii="Times New Roman" w:hAnsi="Times New Roman" w:cs="Times New Roman"/>
          <w:b/>
          <w:bCs/>
          <w:sz w:val="24"/>
          <w:szCs w:val="24"/>
        </w:rPr>
      </w:pPr>
    </w:p>
    <w:p w:rsidR="00676895" w:rsidRPr="00D35C5E" w:rsidRDefault="00676895" w:rsidP="00676895">
      <w:pPr>
        <w:autoSpaceDE w:val="0"/>
        <w:autoSpaceDN w:val="0"/>
        <w:adjustRightInd w:val="0"/>
        <w:spacing w:after="0" w:line="240" w:lineRule="auto"/>
        <w:ind w:firstLine="709"/>
        <w:jc w:val="both"/>
        <w:rPr>
          <w:rFonts w:ascii="Times New Roman" w:hAnsi="Times New Roman" w:cs="Times New Roman"/>
          <w:bCs/>
          <w:sz w:val="24"/>
          <w:szCs w:val="24"/>
        </w:rPr>
      </w:pPr>
      <w:r w:rsidRPr="00D35C5E">
        <w:rPr>
          <w:rFonts w:ascii="Times New Roman" w:hAnsi="Times New Roman" w:cs="Times New Roman"/>
          <w:bCs/>
          <w:sz w:val="24"/>
          <w:szCs w:val="24"/>
        </w:rPr>
        <w:t>В соответствии с Федеральным законом от 25 декабря 2008 года</w:t>
      </w:r>
      <w:r>
        <w:rPr>
          <w:rFonts w:ascii="Times New Roman" w:hAnsi="Times New Roman" w:cs="Times New Roman"/>
          <w:bCs/>
          <w:sz w:val="24"/>
          <w:szCs w:val="24"/>
        </w:rPr>
        <w:t xml:space="preserve"> </w:t>
      </w:r>
      <w:r w:rsidRPr="00D35C5E">
        <w:rPr>
          <w:rFonts w:ascii="Times New Roman" w:hAnsi="Times New Roman" w:cs="Times New Roman"/>
          <w:bCs/>
          <w:sz w:val="24"/>
          <w:szCs w:val="24"/>
        </w:rPr>
        <w:t>№ 273</w:t>
      </w:r>
      <w:r w:rsidRPr="00D35C5E">
        <w:rPr>
          <w:rFonts w:ascii="Times New Roman" w:hAnsi="Times New Roman" w:cs="Times New Roman"/>
          <w:bCs/>
          <w:sz w:val="24"/>
          <w:szCs w:val="24"/>
        </w:rPr>
        <w:noBreakHyphen/>
        <w:t xml:space="preserve">ФЗ «О противодействии коррупции», Трудовым кодексом Российской Федерации, </w:t>
      </w:r>
      <w:r w:rsidRPr="00D35C5E">
        <w:rPr>
          <w:rFonts w:ascii="Times New Roman" w:hAnsi="Times New Roman" w:cs="Times New Roman"/>
          <w:sz w:val="24"/>
          <w:szCs w:val="24"/>
        </w:rPr>
        <w:t>Федеральным законо</w:t>
      </w:r>
      <w:r>
        <w:rPr>
          <w:rFonts w:ascii="Times New Roman" w:hAnsi="Times New Roman" w:cs="Times New Roman"/>
          <w:sz w:val="24"/>
          <w:szCs w:val="24"/>
        </w:rPr>
        <w:t xml:space="preserve">м от 2 марта 2007 года № 25-ФЗ </w:t>
      </w:r>
      <w:r w:rsidRPr="00D35C5E">
        <w:rPr>
          <w:rFonts w:ascii="Times New Roman" w:hAnsi="Times New Roman" w:cs="Times New Roman"/>
          <w:sz w:val="24"/>
          <w:szCs w:val="24"/>
        </w:rP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Pr>
          <w:rFonts w:ascii="Times New Roman" w:hAnsi="Times New Roman" w:cs="Times New Roman"/>
          <w:bCs/>
          <w:sz w:val="24"/>
          <w:szCs w:val="24"/>
        </w:rPr>
        <w:t>руководствуясь Уставом</w:t>
      </w:r>
      <w:r w:rsidRPr="00D35C5E">
        <w:rPr>
          <w:rFonts w:ascii="Times New Roman" w:hAnsi="Times New Roman" w:cs="Times New Roman"/>
          <w:bCs/>
          <w:sz w:val="24"/>
          <w:szCs w:val="24"/>
        </w:rPr>
        <w:t xml:space="preserve"> </w:t>
      </w:r>
      <w:r w:rsidRPr="00D35C5E">
        <w:rPr>
          <w:rFonts w:ascii="Times New Roman" w:hAnsi="Times New Roman" w:cs="Times New Roman"/>
          <w:sz w:val="24"/>
          <w:szCs w:val="24"/>
        </w:rPr>
        <w:t>Небельского муниципального образования</w:t>
      </w:r>
      <w:r w:rsidRPr="00D35C5E">
        <w:rPr>
          <w:rFonts w:ascii="Times New Roman" w:hAnsi="Times New Roman" w:cs="Times New Roman"/>
          <w:bCs/>
          <w:sz w:val="24"/>
          <w:szCs w:val="24"/>
        </w:rPr>
        <w:t>, администрация</w:t>
      </w:r>
      <w:r w:rsidRPr="00D35C5E">
        <w:rPr>
          <w:rFonts w:ascii="Times New Roman" w:hAnsi="Times New Roman" w:cs="Times New Roman"/>
          <w:sz w:val="24"/>
          <w:szCs w:val="24"/>
        </w:rPr>
        <w:t xml:space="preserve"> Небельского</w:t>
      </w:r>
      <w:r>
        <w:rPr>
          <w:rFonts w:ascii="Times New Roman" w:hAnsi="Times New Roman" w:cs="Times New Roman"/>
          <w:sz w:val="24"/>
          <w:szCs w:val="24"/>
        </w:rPr>
        <w:t xml:space="preserve"> муниципального образования </w:t>
      </w:r>
      <w:r w:rsidRPr="00D35C5E">
        <w:rPr>
          <w:rFonts w:ascii="Times New Roman" w:hAnsi="Times New Roman" w:cs="Times New Roman"/>
          <w:bCs/>
          <w:sz w:val="24"/>
          <w:szCs w:val="24"/>
        </w:rPr>
        <w:t xml:space="preserve">постановляет: </w:t>
      </w:r>
    </w:p>
    <w:p w:rsidR="00676895" w:rsidRPr="00D35C5E" w:rsidRDefault="00676895" w:rsidP="00676895">
      <w:pPr>
        <w:autoSpaceDE w:val="0"/>
        <w:autoSpaceDN w:val="0"/>
        <w:adjustRightInd w:val="0"/>
        <w:spacing w:after="0" w:line="240" w:lineRule="auto"/>
        <w:ind w:firstLine="709"/>
        <w:jc w:val="both"/>
        <w:rPr>
          <w:rFonts w:ascii="Times New Roman" w:hAnsi="Times New Roman" w:cs="Times New Roman"/>
          <w:bCs/>
          <w:sz w:val="24"/>
          <w:szCs w:val="24"/>
        </w:rPr>
      </w:pPr>
      <w:r w:rsidRPr="00D35C5E">
        <w:rPr>
          <w:rFonts w:ascii="Times New Roman" w:hAnsi="Times New Roman" w:cs="Times New Roman"/>
          <w:bCs/>
          <w:sz w:val="24"/>
          <w:szCs w:val="24"/>
        </w:rPr>
        <w:t xml:space="preserve">1. Утвердить </w:t>
      </w:r>
      <w:r w:rsidR="00B332F9">
        <w:rPr>
          <w:rFonts w:ascii="Times New Roman" w:hAnsi="Times New Roman" w:cs="Times New Roman"/>
          <w:bCs/>
          <w:sz w:val="24"/>
          <w:szCs w:val="24"/>
        </w:rPr>
        <w:t>П</w:t>
      </w:r>
      <w:r w:rsidR="00B332F9" w:rsidRPr="00B332F9">
        <w:rPr>
          <w:rFonts w:ascii="Times New Roman" w:hAnsi="Times New Roman" w:cs="Times New Roman"/>
          <w:sz w:val="24"/>
          <w:szCs w:val="24"/>
        </w:rPr>
        <w:t>оложени</w:t>
      </w:r>
      <w:r w:rsidR="00B332F9">
        <w:rPr>
          <w:rFonts w:ascii="Times New Roman" w:hAnsi="Times New Roman" w:cs="Times New Roman"/>
          <w:sz w:val="24"/>
          <w:szCs w:val="24"/>
        </w:rPr>
        <w:t>е</w:t>
      </w:r>
      <w:r w:rsidR="00B332F9" w:rsidRPr="00B332F9">
        <w:rPr>
          <w:rFonts w:ascii="Times New Roman" w:hAnsi="Times New Roman" w:cs="Times New Roman"/>
          <w:sz w:val="24"/>
          <w:szCs w:val="24"/>
        </w:rPr>
        <w:t xml:space="preserve"> об </w:t>
      </w:r>
      <w:r w:rsidR="006506D6">
        <w:rPr>
          <w:rFonts w:ascii="Times New Roman" w:hAnsi="Times New Roman" w:cs="Times New Roman"/>
          <w:sz w:val="24"/>
          <w:szCs w:val="24"/>
        </w:rPr>
        <w:t>а</w:t>
      </w:r>
      <w:r w:rsidR="006506D6" w:rsidRPr="00325149">
        <w:rPr>
          <w:rFonts w:ascii="Times New Roman" w:eastAsia="Times New Roman" w:hAnsi="Times New Roman" w:cs="Times New Roman"/>
          <w:sz w:val="24"/>
          <w:szCs w:val="24"/>
        </w:rPr>
        <w:t>нтикоррупционн</w:t>
      </w:r>
      <w:r w:rsidR="006506D6">
        <w:rPr>
          <w:rFonts w:ascii="Times New Roman" w:eastAsia="Times New Roman" w:hAnsi="Times New Roman" w:cs="Times New Roman"/>
          <w:sz w:val="24"/>
          <w:szCs w:val="24"/>
        </w:rPr>
        <w:t>ой</w:t>
      </w:r>
      <w:r w:rsidR="00B332F9" w:rsidRPr="00B332F9">
        <w:rPr>
          <w:rFonts w:ascii="Times New Roman" w:eastAsia="Times New Roman" w:hAnsi="Times New Roman" w:cs="Calibri"/>
          <w:sz w:val="24"/>
          <w:szCs w:val="24"/>
        </w:rPr>
        <w:t xml:space="preserve"> политике</w:t>
      </w:r>
      <w:r w:rsidR="00B332F9" w:rsidRPr="00B332F9">
        <w:rPr>
          <w:rFonts w:ascii="Times New Roman" w:hAnsi="Times New Roman" w:cs="Times New Roman"/>
          <w:sz w:val="24"/>
          <w:szCs w:val="24"/>
        </w:rPr>
        <w:t xml:space="preserve"> </w:t>
      </w:r>
      <w:r w:rsidR="00B332F9" w:rsidRPr="00B332F9">
        <w:rPr>
          <w:rFonts w:ascii="Times New Roman" w:hAnsi="Times New Roman" w:cs="Times New Roman"/>
          <w:bCs/>
          <w:sz w:val="24"/>
          <w:szCs w:val="24"/>
        </w:rPr>
        <w:t xml:space="preserve">администрации </w:t>
      </w:r>
      <w:r w:rsidR="006506D6">
        <w:rPr>
          <w:rFonts w:ascii="Times New Roman" w:hAnsi="Times New Roman" w:cs="Times New Roman"/>
          <w:bCs/>
          <w:sz w:val="24"/>
          <w:szCs w:val="24"/>
        </w:rPr>
        <w:t>Н</w:t>
      </w:r>
      <w:r w:rsidR="00B332F9" w:rsidRPr="00B332F9">
        <w:rPr>
          <w:rFonts w:ascii="Times New Roman" w:hAnsi="Times New Roman" w:cs="Times New Roman"/>
          <w:sz w:val="24"/>
          <w:szCs w:val="24"/>
        </w:rPr>
        <w:t>ебельского</w:t>
      </w:r>
      <w:r w:rsidR="00B332F9" w:rsidRPr="00B332F9">
        <w:rPr>
          <w:rFonts w:ascii="Times New Roman" w:hAnsi="Times New Roman" w:cs="Times New Roman"/>
          <w:bCs/>
          <w:sz w:val="24"/>
          <w:szCs w:val="24"/>
        </w:rPr>
        <w:t xml:space="preserve"> </w:t>
      </w:r>
      <w:r w:rsidR="00B332F9" w:rsidRPr="00B332F9">
        <w:rPr>
          <w:rFonts w:ascii="Times New Roman" w:hAnsi="Times New Roman" w:cs="Times New Roman"/>
          <w:sz w:val="24"/>
          <w:szCs w:val="24"/>
        </w:rPr>
        <w:t xml:space="preserve">муниципального образования </w:t>
      </w:r>
      <w:r w:rsidRPr="00D35C5E">
        <w:rPr>
          <w:rFonts w:ascii="Times New Roman" w:hAnsi="Times New Roman" w:cs="Times New Roman"/>
          <w:bCs/>
          <w:sz w:val="24"/>
          <w:szCs w:val="24"/>
        </w:rPr>
        <w:t>(прилагается).</w:t>
      </w:r>
    </w:p>
    <w:p w:rsidR="00676895" w:rsidRDefault="00676895" w:rsidP="00676895">
      <w:pPr>
        <w:autoSpaceDE w:val="0"/>
        <w:autoSpaceDN w:val="0"/>
        <w:adjustRightInd w:val="0"/>
        <w:spacing w:after="0" w:line="240" w:lineRule="auto"/>
        <w:ind w:firstLine="709"/>
        <w:jc w:val="both"/>
        <w:rPr>
          <w:rFonts w:ascii="Times New Roman" w:hAnsi="Times New Roman" w:cs="Times New Roman"/>
          <w:sz w:val="24"/>
          <w:szCs w:val="24"/>
        </w:rPr>
      </w:pPr>
      <w:r w:rsidRPr="00D35C5E">
        <w:rPr>
          <w:rFonts w:ascii="Times New Roman" w:hAnsi="Times New Roman" w:cs="Times New Roman"/>
          <w:bCs/>
          <w:sz w:val="24"/>
          <w:szCs w:val="24"/>
        </w:rPr>
        <w:t xml:space="preserve">2. Настоящее </w:t>
      </w:r>
      <w:r w:rsidR="006506D6">
        <w:rPr>
          <w:rFonts w:ascii="Times New Roman" w:hAnsi="Times New Roman" w:cs="Times New Roman"/>
          <w:bCs/>
          <w:sz w:val="24"/>
          <w:szCs w:val="24"/>
        </w:rPr>
        <w:t>П</w:t>
      </w:r>
      <w:r w:rsidRPr="00D35C5E">
        <w:rPr>
          <w:rFonts w:ascii="Times New Roman" w:hAnsi="Times New Roman" w:cs="Times New Roman"/>
          <w:bCs/>
          <w:sz w:val="24"/>
          <w:szCs w:val="24"/>
        </w:rPr>
        <w:t xml:space="preserve">остановление </w:t>
      </w:r>
      <w:r w:rsidRPr="00D35C5E">
        <w:rPr>
          <w:rFonts w:ascii="Times New Roman" w:hAnsi="Times New Roman" w:cs="Times New Roman"/>
          <w:sz w:val="24"/>
          <w:szCs w:val="24"/>
        </w:rPr>
        <w:t>вступает в силу после дня его официального опубликования.</w:t>
      </w:r>
    </w:p>
    <w:p w:rsidR="006506D6" w:rsidRDefault="006506D6" w:rsidP="00676895">
      <w:pPr>
        <w:autoSpaceDE w:val="0"/>
        <w:autoSpaceDN w:val="0"/>
        <w:adjustRightInd w:val="0"/>
        <w:spacing w:after="0" w:line="240" w:lineRule="auto"/>
        <w:ind w:firstLine="709"/>
        <w:jc w:val="both"/>
        <w:rPr>
          <w:rFonts w:ascii="Times New Roman" w:hAnsi="Times New Roman" w:cs="Times New Roman"/>
          <w:sz w:val="24"/>
          <w:szCs w:val="24"/>
        </w:rPr>
      </w:pPr>
    </w:p>
    <w:p w:rsidR="006506D6" w:rsidRDefault="006506D6" w:rsidP="00676895">
      <w:pPr>
        <w:autoSpaceDE w:val="0"/>
        <w:autoSpaceDN w:val="0"/>
        <w:adjustRightInd w:val="0"/>
        <w:spacing w:after="0" w:line="240" w:lineRule="auto"/>
        <w:ind w:firstLine="709"/>
        <w:jc w:val="both"/>
        <w:rPr>
          <w:rFonts w:ascii="Times New Roman" w:hAnsi="Times New Roman" w:cs="Times New Roman"/>
          <w:sz w:val="24"/>
          <w:szCs w:val="24"/>
        </w:rPr>
      </w:pPr>
    </w:p>
    <w:p w:rsidR="006506D6" w:rsidRPr="00D35C5E" w:rsidRDefault="006506D6" w:rsidP="006506D6">
      <w:pPr>
        <w:spacing w:after="0" w:line="240" w:lineRule="auto"/>
        <w:rPr>
          <w:rFonts w:ascii="Times New Roman" w:hAnsi="Times New Roman" w:cs="Times New Roman"/>
          <w:sz w:val="24"/>
        </w:rPr>
      </w:pPr>
      <w:r>
        <w:rPr>
          <w:rFonts w:ascii="Times New Roman" w:hAnsi="Times New Roman" w:cs="Times New Roman"/>
          <w:sz w:val="24"/>
        </w:rPr>
        <w:t xml:space="preserve"> </w:t>
      </w:r>
      <w:r w:rsidRPr="00D35C5E">
        <w:rPr>
          <w:rFonts w:ascii="Times New Roman" w:hAnsi="Times New Roman" w:cs="Times New Roman"/>
          <w:sz w:val="24"/>
        </w:rPr>
        <w:t xml:space="preserve">Глава Небельского </w:t>
      </w:r>
    </w:p>
    <w:p w:rsidR="006506D6" w:rsidRPr="00921917" w:rsidRDefault="006506D6" w:rsidP="006506D6">
      <w:pPr>
        <w:spacing w:after="0" w:line="240" w:lineRule="auto"/>
        <w:jc w:val="right"/>
        <w:rPr>
          <w:rFonts w:ascii="Times New Roman" w:hAnsi="Times New Roman" w:cs="Times New Roman"/>
          <w:sz w:val="24"/>
        </w:rPr>
        <w:sectPr w:rsidR="006506D6" w:rsidRPr="00921917" w:rsidSect="00FE5882">
          <w:headerReference w:type="default" r:id="rId7"/>
          <w:headerReference w:type="first" r:id="rId8"/>
          <w:pgSz w:w="11906" w:h="16838"/>
          <w:pgMar w:top="142" w:right="850" w:bottom="1134" w:left="1701" w:header="708" w:footer="708" w:gutter="0"/>
          <w:pgNumType w:start="1"/>
          <w:cols w:space="708"/>
          <w:titlePg/>
          <w:docGrid w:linePitch="360"/>
        </w:sectPr>
      </w:pPr>
      <w:r w:rsidRPr="00D35C5E">
        <w:rPr>
          <w:rFonts w:ascii="Times New Roman" w:hAnsi="Times New Roman" w:cs="Times New Roman"/>
          <w:sz w:val="24"/>
        </w:rPr>
        <w:t>муниципального образования</w:t>
      </w:r>
      <w:r w:rsidRPr="00D35C5E">
        <w:rPr>
          <w:rFonts w:ascii="Times New Roman" w:hAnsi="Times New Roman" w:cs="Times New Roman"/>
          <w:sz w:val="24"/>
        </w:rPr>
        <w:tab/>
      </w:r>
      <w:r w:rsidRPr="00D35C5E">
        <w:rPr>
          <w:rFonts w:ascii="Times New Roman" w:hAnsi="Times New Roman" w:cs="Times New Roman"/>
          <w:sz w:val="24"/>
        </w:rPr>
        <w:tab/>
      </w:r>
      <w:r w:rsidRPr="00D35C5E">
        <w:rPr>
          <w:rFonts w:ascii="Times New Roman" w:hAnsi="Times New Roman" w:cs="Times New Roman"/>
          <w:sz w:val="24"/>
        </w:rPr>
        <w:tab/>
      </w:r>
      <w:r w:rsidRPr="00D35C5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35C5E">
        <w:rPr>
          <w:rFonts w:ascii="Times New Roman" w:hAnsi="Times New Roman" w:cs="Times New Roman"/>
          <w:sz w:val="24"/>
        </w:rPr>
        <w:t xml:space="preserve"> Н.В. Ворон</w:t>
      </w:r>
      <w:r>
        <w:rPr>
          <w:rFonts w:ascii="Times New Roman" w:hAnsi="Times New Roman" w:cs="Times New Roman"/>
          <w:sz w:val="24"/>
        </w:rPr>
        <w:t>а</w:t>
      </w:r>
    </w:p>
    <w:p w:rsidR="00F77DBF" w:rsidRDefault="00F77DBF" w:rsidP="00B332F9">
      <w:pPr>
        <w:keepNext/>
        <w:keepLines/>
        <w:tabs>
          <w:tab w:val="left" w:pos="993"/>
          <w:tab w:val="left" w:pos="6521"/>
        </w:tabs>
        <w:spacing w:after="0" w:line="240" w:lineRule="auto"/>
        <w:ind w:firstLine="6521"/>
        <w:jc w:val="right"/>
        <w:rPr>
          <w:rFonts w:ascii="Times New Roman" w:eastAsia="Times New Roman" w:hAnsi="Times New Roman" w:cs="Calibri"/>
        </w:rPr>
      </w:pPr>
      <w:r w:rsidRPr="00B332F9">
        <w:rPr>
          <w:rFonts w:ascii="Times New Roman" w:eastAsia="Times New Roman" w:hAnsi="Times New Roman" w:cs="Calibri"/>
        </w:rPr>
        <w:lastRenderedPageBreak/>
        <w:t>Утверждено</w:t>
      </w:r>
    </w:p>
    <w:p w:rsidR="00B332F9" w:rsidRDefault="006506D6" w:rsidP="00B332F9">
      <w:pPr>
        <w:keepNext/>
        <w:keepLines/>
        <w:tabs>
          <w:tab w:val="left" w:pos="993"/>
          <w:tab w:val="left" w:pos="6521"/>
        </w:tabs>
        <w:spacing w:after="0" w:line="240" w:lineRule="auto"/>
        <w:ind w:firstLine="6521"/>
        <w:jc w:val="right"/>
        <w:rPr>
          <w:rFonts w:ascii="Times New Roman" w:eastAsia="Times New Roman" w:hAnsi="Times New Roman" w:cs="Calibri"/>
        </w:rPr>
      </w:pPr>
      <w:r>
        <w:rPr>
          <w:rFonts w:ascii="Times New Roman" w:eastAsia="Times New Roman" w:hAnsi="Times New Roman" w:cs="Calibri"/>
        </w:rPr>
        <w:t>постановлением</w:t>
      </w:r>
    </w:p>
    <w:p w:rsidR="006506D6" w:rsidRPr="00B332F9" w:rsidRDefault="006506D6" w:rsidP="00B332F9">
      <w:pPr>
        <w:keepNext/>
        <w:keepLines/>
        <w:tabs>
          <w:tab w:val="left" w:pos="993"/>
          <w:tab w:val="left" w:pos="6521"/>
        </w:tabs>
        <w:spacing w:after="0" w:line="240" w:lineRule="auto"/>
        <w:ind w:firstLine="6521"/>
        <w:jc w:val="right"/>
        <w:rPr>
          <w:rFonts w:ascii="Times New Roman" w:eastAsia="Times New Roman" w:hAnsi="Times New Roman" w:cs="Calibri"/>
        </w:rPr>
      </w:pPr>
      <w:r>
        <w:rPr>
          <w:rFonts w:ascii="Times New Roman" w:eastAsia="Times New Roman" w:hAnsi="Times New Roman" w:cs="Calibri"/>
        </w:rPr>
        <w:t>администрации Небельского МО</w:t>
      </w:r>
    </w:p>
    <w:p w:rsidR="00F77DBF" w:rsidRPr="00B332F9" w:rsidRDefault="00F77DBF" w:rsidP="00B332F9">
      <w:pPr>
        <w:keepNext/>
        <w:keepLines/>
        <w:tabs>
          <w:tab w:val="left" w:pos="993"/>
          <w:tab w:val="left" w:pos="6521"/>
        </w:tabs>
        <w:spacing w:after="0" w:line="240" w:lineRule="auto"/>
        <w:ind w:firstLine="6521"/>
        <w:jc w:val="right"/>
        <w:rPr>
          <w:rFonts w:ascii="Times New Roman" w:eastAsia="Times New Roman" w:hAnsi="Times New Roman" w:cs="Calibri"/>
        </w:rPr>
      </w:pPr>
      <w:r w:rsidRPr="00B332F9">
        <w:rPr>
          <w:rFonts w:ascii="Times New Roman" w:eastAsia="Times New Roman" w:hAnsi="Times New Roman" w:cs="Calibri"/>
        </w:rPr>
        <w:t xml:space="preserve">от </w:t>
      </w:r>
      <w:r w:rsidR="006506D6">
        <w:rPr>
          <w:rFonts w:ascii="Times New Roman" w:eastAsia="Times New Roman" w:hAnsi="Times New Roman" w:cs="Calibri"/>
        </w:rPr>
        <w:t>05.07.</w:t>
      </w:r>
      <w:r w:rsidRPr="00B332F9">
        <w:rPr>
          <w:rFonts w:ascii="Times New Roman" w:eastAsia="Times New Roman" w:hAnsi="Times New Roman" w:cs="Calibri"/>
        </w:rPr>
        <w:t>20</w:t>
      </w:r>
      <w:r w:rsidR="006506D6">
        <w:rPr>
          <w:rFonts w:ascii="Times New Roman" w:eastAsia="Times New Roman" w:hAnsi="Times New Roman" w:cs="Calibri"/>
        </w:rPr>
        <w:t>21</w:t>
      </w:r>
      <w:r w:rsidRPr="00B332F9">
        <w:rPr>
          <w:rFonts w:ascii="Times New Roman" w:eastAsia="Times New Roman" w:hAnsi="Times New Roman" w:cs="Calibri"/>
        </w:rPr>
        <w:t xml:space="preserve"> года</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6506D6" w:rsidRDefault="00F77DBF" w:rsidP="00F77DBF">
      <w:pPr>
        <w:keepNext/>
        <w:keepLines/>
        <w:tabs>
          <w:tab w:val="left" w:pos="0"/>
          <w:tab w:val="left" w:pos="993"/>
        </w:tabs>
        <w:spacing w:after="0" w:line="240" w:lineRule="auto"/>
        <w:jc w:val="center"/>
        <w:rPr>
          <w:rFonts w:ascii="Times New Roman" w:eastAsia="Times New Roman" w:hAnsi="Times New Roman" w:cs="Calibri"/>
          <w:b/>
          <w:sz w:val="24"/>
          <w:szCs w:val="24"/>
        </w:rPr>
      </w:pPr>
      <w:r w:rsidRPr="006506D6">
        <w:rPr>
          <w:rFonts w:ascii="Times New Roman" w:eastAsia="Times New Roman" w:hAnsi="Times New Roman" w:cs="Calibri"/>
          <w:b/>
          <w:sz w:val="24"/>
          <w:szCs w:val="24"/>
        </w:rPr>
        <w:t xml:space="preserve">ПОЛОЖЕНИЕ </w:t>
      </w:r>
    </w:p>
    <w:p w:rsidR="00F77DBF" w:rsidRPr="006506D6" w:rsidRDefault="00F77DBF" w:rsidP="00F77DBF">
      <w:pPr>
        <w:keepNext/>
        <w:keepLines/>
        <w:tabs>
          <w:tab w:val="left" w:pos="0"/>
          <w:tab w:val="left" w:pos="993"/>
        </w:tabs>
        <w:spacing w:after="0" w:line="240" w:lineRule="auto"/>
        <w:jc w:val="center"/>
        <w:rPr>
          <w:rFonts w:ascii="Times New Roman" w:eastAsia="Times New Roman" w:hAnsi="Times New Roman" w:cs="Calibri"/>
          <w:b/>
          <w:sz w:val="24"/>
          <w:szCs w:val="24"/>
        </w:rPr>
      </w:pPr>
      <w:r w:rsidRPr="006506D6">
        <w:rPr>
          <w:rFonts w:ascii="Times New Roman" w:eastAsia="Times New Roman" w:hAnsi="Times New Roman" w:cs="Calibri"/>
          <w:b/>
          <w:sz w:val="24"/>
          <w:szCs w:val="24"/>
        </w:rPr>
        <w:t>ОБ АНТИКОРРУПЦИОННОЙ ПОЛИТИКЕ</w:t>
      </w:r>
    </w:p>
    <w:p w:rsidR="00F77DBF" w:rsidRDefault="006506D6" w:rsidP="00F77DBF">
      <w:pPr>
        <w:keepNext/>
        <w:keepLines/>
        <w:tabs>
          <w:tab w:val="left" w:pos="0"/>
          <w:tab w:val="left" w:pos="993"/>
        </w:tabs>
        <w:spacing w:after="0" w:line="240" w:lineRule="auto"/>
        <w:jc w:val="center"/>
        <w:rPr>
          <w:rFonts w:ascii="Times New Roman" w:hAnsi="Times New Roman" w:cs="Times New Roman"/>
          <w:b/>
          <w:caps/>
          <w:sz w:val="24"/>
          <w:szCs w:val="24"/>
        </w:rPr>
      </w:pPr>
      <w:r w:rsidRPr="006506D6">
        <w:rPr>
          <w:rFonts w:ascii="Times New Roman" w:hAnsi="Times New Roman" w:cs="Times New Roman"/>
          <w:b/>
          <w:bCs/>
          <w:sz w:val="24"/>
          <w:szCs w:val="24"/>
        </w:rPr>
        <w:t xml:space="preserve">АДМИНИСТРАЦИИ </w:t>
      </w:r>
      <w:r w:rsidRPr="006506D6">
        <w:rPr>
          <w:rFonts w:ascii="Times New Roman" w:hAnsi="Times New Roman" w:cs="Times New Roman"/>
          <w:b/>
          <w:caps/>
          <w:sz w:val="24"/>
          <w:szCs w:val="24"/>
        </w:rPr>
        <w:t>НЕБЕЛЬСКОГО</w:t>
      </w:r>
      <w:r w:rsidRPr="006506D6">
        <w:rPr>
          <w:rFonts w:ascii="Times New Roman" w:hAnsi="Times New Roman" w:cs="Times New Roman"/>
          <w:b/>
          <w:bCs/>
          <w:sz w:val="24"/>
          <w:szCs w:val="24"/>
        </w:rPr>
        <w:t xml:space="preserve"> </w:t>
      </w:r>
      <w:r w:rsidRPr="006506D6">
        <w:rPr>
          <w:rFonts w:ascii="Times New Roman" w:hAnsi="Times New Roman" w:cs="Times New Roman"/>
          <w:b/>
          <w:caps/>
          <w:sz w:val="24"/>
          <w:szCs w:val="24"/>
        </w:rPr>
        <w:t>муниципального образования</w:t>
      </w:r>
      <w:r w:rsidRPr="00D35C5E">
        <w:rPr>
          <w:rFonts w:ascii="Times New Roman" w:hAnsi="Times New Roman" w:cs="Times New Roman"/>
          <w:b/>
          <w:caps/>
          <w:sz w:val="24"/>
          <w:szCs w:val="24"/>
        </w:rPr>
        <w:t xml:space="preserve"> </w:t>
      </w:r>
    </w:p>
    <w:p w:rsidR="006506D6" w:rsidRPr="00F77DBF" w:rsidRDefault="006506D6"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p>
    <w:p w:rsidR="00F77DBF" w:rsidRPr="00F77DBF" w:rsidRDefault="00F77DBF" w:rsidP="00F77DBF">
      <w:pPr>
        <w:keepNext/>
        <w:keepLines/>
        <w:tabs>
          <w:tab w:val="left" w:pos="0"/>
          <w:tab w:val="left" w:pos="993"/>
        </w:tabs>
        <w:spacing w:after="0" w:line="240" w:lineRule="auto"/>
        <w:ind w:left="720"/>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Антикоррупционная политика</w:t>
      </w:r>
      <w:r w:rsidR="006506D6">
        <w:rPr>
          <w:rFonts w:ascii="Times New Roman" w:eastAsia="Times New Roman" w:hAnsi="Times New Roman" w:cs="Times New Roman"/>
          <w:sz w:val="24"/>
          <w:szCs w:val="24"/>
        </w:rPr>
        <w:t xml:space="preserve"> </w:t>
      </w:r>
      <w:r w:rsidR="006506D6" w:rsidRPr="00D35C5E">
        <w:rPr>
          <w:rFonts w:ascii="Times New Roman" w:hAnsi="Times New Roman" w:cs="Times New Roman"/>
          <w:bCs/>
          <w:sz w:val="24"/>
          <w:szCs w:val="24"/>
        </w:rPr>
        <w:t>администраци</w:t>
      </w:r>
      <w:r w:rsidR="006506D6">
        <w:rPr>
          <w:rFonts w:ascii="Times New Roman" w:hAnsi="Times New Roman" w:cs="Times New Roman"/>
          <w:bCs/>
          <w:sz w:val="24"/>
          <w:szCs w:val="24"/>
        </w:rPr>
        <w:t>и</w:t>
      </w:r>
      <w:r w:rsidR="006506D6" w:rsidRPr="00D35C5E">
        <w:rPr>
          <w:rFonts w:ascii="Times New Roman" w:hAnsi="Times New Roman" w:cs="Times New Roman"/>
          <w:sz w:val="24"/>
          <w:szCs w:val="24"/>
        </w:rPr>
        <w:t xml:space="preserve"> Небельского</w:t>
      </w:r>
      <w:r w:rsidR="006506D6">
        <w:rPr>
          <w:rFonts w:ascii="Times New Roman" w:hAnsi="Times New Roman" w:cs="Times New Roman"/>
          <w:sz w:val="24"/>
          <w:szCs w:val="24"/>
        </w:rPr>
        <w:t xml:space="preserve"> муниципального образования</w:t>
      </w:r>
      <w:r w:rsidRPr="00325149">
        <w:rPr>
          <w:rFonts w:ascii="Times New Roman" w:eastAsia="Times New Roman" w:hAnsi="Times New Roman" w:cs="Times New Roman"/>
          <w:sz w:val="24"/>
          <w:szCs w:val="24"/>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6506D6" w:rsidRPr="00D35C5E">
        <w:rPr>
          <w:rFonts w:ascii="Times New Roman" w:hAnsi="Times New Roman" w:cs="Times New Roman"/>
          <w:bCs/>
          <w:sz w:val="24"/>
          <w:szCs w:val="24"/>
        </w:rPr>
        <w:t>администраци</w:t>
      </w:r>
      <w:r w:rsidR="006506D6">
        <w:rPr>
          <w:rFonts w:ascii="Times New Roman" w:hAnsi="Times New Roman" w:cs="Times New Roman"/>
          <w:bCs/>
          <w:sz w:val="24"/>
          <w:szCs w:val="24"/>
        </w:rPr>
        <w:t>и</w:t>
      </w:r>
      <w:r w:rsidR="006506D6" w:rsidRPr="00D35C5E">
        <w:rPr>
          <w:rFonts w:ascii="Times New Roman" w:hAnsi="Times New Roman" w:cs="Times New Roman"/>
          <w:sz w:val="24"/>
          <w:szCs w:val="24"/>
        </w:rPr>
        <w:t xml:space="preserve"> Небельского</w:t>
      </w:r>
      <w:r w:rsidR="006506D6">
        <w:rPr>
          <w:rFonts w:ascii="Times New Roman" w:hAnsi="Times New Roman" w:cs="Times New Roman"/>
          <w:sz w:val="24"/>
          <w:szCs w:val="24"/>
        </w:rPr>
        <w:t xml:space="preserve"> муниципального образования</w:t>
      </w:r>
      <w:r w:rsidR="006506D6"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(далее ‒</w:t>
      </w:r>
      <w:r w:rsidR="006506D6" w:rsidRPr="006506D6">
        <w:rPr>
          <w:rFonts w:ascii="Times New Roman" w:hAnsi="Times New Roman" w:cs="Times New Roman"/>
          <w:bCs/>
          <w:sz w:val="24"/>
          <w:szCs w:val="24"/>
        </w:rPr>
        <w:t xml:space="preserve"> </w:t>
      </w:r>
      <w:r w:rsidR="006506D6">
        <w:rPr>
          <w:rFonts w:ascii="Times New Roman" w:hAnsi="Times New Roman" w:cs="Times New Roman"/>
          <w:bCs/>
          <w:sz w:val="24"/>
          <w:szCs w:val="24"/>
        </w:rPr>
        <w:t>А</w:t>
      </w:r>
      <w:r w:rsidR="006506D6" w:rsidRPr="00D35C5E">
        <w:rPr>
          <w:rFonts w:ascii="Times New Roman" w:hAnsi="Times New Roman" w:cs="Times New Roman"/>
          <w:bCs/>
          <w:sz w:val="24"/>
          <w:szCs w:val="24"/>
        </w:rPr>
        <w:t>дминистраци</w:t>
      </w:r>
      <w:r w:rsidR="006506D6">
        <w:rPr>
          <w:rFonts w:ascii="Times New Roman" w:hAnsi="Times New Roman" w:cs="Times New Roman"/>
          <w:bCs/>
          <w:sz w:val="24"/>
          <w:szCs w:val="24"/>
        </w:rPr>
        <w:t>я</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2214FC" w:rsidRPr="00D35C5E">
        <w:rPr>
          <w:rFonts w:ascii="Times New Roman" w:hAnsi="Times New Roman" w:cs="Times New Roman"/>
          <w:sz w:val="24"/>
          <w:szCs w:val="24"/>
        </w:rPr>
        <w:t>Небельского муниципального образования</w:t>
      </w:r>
      <w:r w:rsidR="002214FC">
        <w:rPr>
          <w:rFonts w:ascii="Times New Roman" w:hAnsi="Times New Roman" w:cs="Times New Roman"/>
          <w:sz w:val="24"/>
          <w:szCs w:val="24"/>
        </w:rPr>
        <w:t xml:space="preserve"> и </w:t>
      </w:r>
      <w:r w:rsidRPr="00325149">
        <w:rPr>
          <w:rFonts w:ascii="Times New Roman" w:eastAsia="Times New Roman" w:hAnsi="Times New Roman" w:cs="Times New Roman"/>
          <w:sz w:val="24"/>
          <w:szCs w:val="24"/>
        </w:rPr>
        <w:t xml:space="preserve">других локальных актов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Целями антикоррупционной политики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002214F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обеспечение соответствия деятельности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002214F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требованиям антикоррупционного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минимизация рисков вовлечения</w:t>
      </w:r>
      <w:r w:rsidR="002214FC" w:rsidRPr="002214FC">
        <w:rPr>
          <w:rFonts w:ascii="Times New Roman" w:hAnsi="Times New Roman" w:cs="Times New Roman"/>
          <w:bCs/>
          <w:sz w:val="24"/>
          <w:szCs w:val="24"/>
        </w:rPr>
        <w:t xml:space="preserve">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формирование у работников</w:t>
      </w:r>
      <w:r w:rsidR="002214FC" w:rsidRPr="002214FC">
        <w:rPr>
          <w:rFonts w:ascii="Times New Roman" w:hAnsi="Times New Roman" w:cs="Times New Roman"/>
          <w:bCs/>
          <w:sz w:val="24"/>
          <w:szCs w:val="24"/>
        </w:rPr>
        <w:t xml:space="preserve">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нетерпимости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Задачами антикоррупционной политики</w:t>
      </w:r>
      <w:r w:rsidR="002214FC" w:rsidRPr="002214FC">
        <w:rPr>
          <w:rFonts w:ascii="Times New Roman" w:hAnsi="Times New Roman" w:cs="Times New Roman"/>
          <w:bCs/>
          <w:sz w:val="24"/>
          <w:szCs w:val="24"/>
        </w:rPr>
        <w:t xml:space="preserve">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должностных лиц</w:t>
      </w:r>
      <w:r w:rsidR="002214FC" w:rsidRPr="002214FC">
        <w:rPr>
          <w:rFonts w:ascii="Times New Roman" w:hAnsi="Times New Roman" w:cs="Times New Roman"/>
          <w:bCs/>
          <w:sz w:val="24"/>
          <w:szCs w:val="24"/>
        </w:rPr>
        <w:t xml:space="preserve"> </w:t>
      </w:r>
      <w:r w:rsidR="002214FC">
        <w:rPr>
          <w:rFonts w:ascii="Times New Roman" w:hAnsi="Times New Roman" w:cs="Times New Roman"/>
          <w:bCs/>
          <w:sz w:val="24"/>
          <w:szCs w:val="24"/>
        </w:rPr>
        <w:t>А</w:t>
      </w:r>
      <w:r w:rsidR="002214FC" w:rsidRPr="00D35C5E">
        <w:rPr>
          <w:rFonts w:ascii="Times New Roman" w:hAnsi="Times New Roman" w:cs="Times New Roman"/>
          <w:bCs/>
          <w:sz w:val="24"/>
          <w:szCs w:val="24"/>
        </w:rPr>
        <w:t>дминистраци</w:t>
      </w:r>
      <w:r w:rsidR="002214FC">
        <w:rPr>
          <w:rFonts w:ascii="Times New Roman" w:hAnsi="Times New Roman" w:cs="Times New Roman"/>
          <w:bCs/>
          <w:sz w:val="24"/>
          <w:szCs w:val="24"/>
        </w:rPr>
        <w:t>и</w:t>
      </w:r>
      <w:r w:rsidRPr="00325149">
        <w:rPr>
          <w:rFonts w:ascii="Times New Roman" w:eastAsia="Times New Roman" w:hAnsi="Times New Roman" w:cs="Times New Roman"/>
          <w:sz w:val="24"/>
          <w:szCs w:val="24"/>
        </w:rPr>
        <w:t>, ответственных за реализацию антикоррупционной политики</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информирование работников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реализация мер, направленных на профилактику и противодействие коррупции в</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закрепление ответственности работников</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за несоблюдение требований антикоррупционной политики</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взятка</w:t>
      </w:r>
      <w:r w:rsidRPr="00325149">
        <w:rPr>
          <w:rFonts w:ascii="Times New Roman" w:eastAsia="Times New Roman" w:hAnsi="Times New Roman"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BB189A">
        <w:rPr>
          <w:rFonts w:ascii="Times New Roman" w:eastAsia="Times New Roman" w:hAnsi="Times New Roman" w:cs="Times New Roman"/>
          <w:sz w:val="24"/>
          <w:szCs w:val="24"/>
        </w:rPr>
        <w:t>,</w:t>
      </w:r>
      <w:r w:rsidRPr="00325149">
        <w:rPr>
          <w:rFonts w:ascii="Times New Roman" w:eastAsia="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 деятельность</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работник</w:t>
      </w:r>
      <w:r w:rsidR="00BB189A" w:rsidRPr="00BB189A">
        <w:rPr>
          <w:rFonts w:ascii="Times New Roman" w:hAnsi="Times New Roman" w:cs="Times New Roman"/>
          <w:bCs/>
          <w:sz w:val="24"/>
          <w:szCs w:val="24"/>
        </w:rPr>
        <w:t xml:space="preserve"> </w:t>
      </w:r>
      <w:r w:rsidR="00BB189A" w:rsidRPr="00BB189A">
        <w:rPr>
          <w:rFonts w:ascii="Times New Roman" w:hAnsi="Times New Roman" w:cs="Times New Roman"/>
          <w:b/>
          <w:bCs/>
          <w:sz w:val="24"/>
          <w:szCs w:val="24"/>
        </w:rPr>
        <w:t>Администрации</w:t>
      </w:r>
      <w:r w:rsidRPr="00325149">
        <w:rPr>
          <w:rFonts w:ascii="Times New Roman" w:eastAsia="Times New Roman" w:hAnsi="Times New Roman" w:cs="Times New Roman"/>
          <w:sz w:val="24"/>
          <w:szCs w:val="24"/>
        </w:rPr>
        <w:t xml:space="preserve"> ‒ физическое лицо, вступившее в трудовые отношения </w:t>
      </w:r>
      <w:r w:rsidR="00BB189A">
        <w:rPr>
          <w:rFonts w:ascii="Times New Roman" w:eastAsia="Times New Roman" w:hAnsi="Times New Roman" w:cs="Times New Roman"/>
          <w:sz w:val="24"/>
          <w:szCs w:val="24"/>
        </w:rPr>
        <w:t xml:space="preserve">с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ей</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контрагент</w:t>
      </w:r>
      <w:r w:rsidR="00BB189A" w:rsidRPr="00BB189A">
        <w:rPr>
          <w:rFonts w:ascii="Times New Roman" w:hAnsi="Times New Roman" w:cs="Times New Roman"/>
          <w:bCs/>
          <w:sz w:val="24"/>
          <w:szCs w:val="24"/>
        </w:rPr>
        <w:t xml:space="preserve"> </w:t>
      </w:r>
      <w:r w:rsidR="00BB189A" w:rsidRPr="00BB189A">
        <w:rPr>
          <w:rFonts w:ascii="Times New Roman" w:hAnsi="Times New Roman" w:cs="Times New Roman"/>
          <w:b/>
          <w:bCs/>
          <w:sz w:val="24"/>
          <w:szCs w:val="24"/>
        </w:rPr>
        <w:t>Администрации</w:t>
      </w:r>
      <w:r w:rsidRPr="00325149">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я</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конфликт интересов</w:t>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(представителя</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влияет или может повлиять на надлежащее, объективное и беспристрастное исполнение им трудовых (должностных) обязанностей;                                                                                                                                                                                    </w:t>
      </w:r>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6. Настоящее Положение распространяется на </w:t>
      </w:r>
      <w:r w:rsidR="00BB189A">
        <w:rPr>
          <w:rFonts w:ascii="Times New Roman" w:eastAsia="Times New Roman" w:hAnsi="Times New Roman" w:cs="Times New Roman"/>
          <w:sz w:val="24"/>
          <w:szCs w:val="24"/>
        </w:rPr>
        <w:t xml:space="preserve">главу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работников</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Нормы настоящего Положения могут распространяться на иных физических и (или) юридических лиц, с которыми</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вступает в договорные отношения, в случае, если это закреплено в договорах, заключаемых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ей</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xml:space="preserve">. Основные принципы антикоррупционной политики </w:t>
      </w:r>
      <w:r w:rsidR="00BB189A" w:rsidRPr="00BB189A">
        <w:rPr>
          <w:rFonts w:ascii="Times New Roman" w:hAnsi="Times New Roman" w:cs="Times New Roman"/>
          <w:b/>
          <w:bCs/>
          <w:sz w:val="24"/>
          <w:szCs w:val="24"/>
        </w:rPr>
        <w:t>Администрации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8. Антикоррупционная политика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принцип соответствия антикоррупционной политики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ю</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Ключевая роль руководителя</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w:t>
      </w:r>
      <w:r w:rsidR="00BB189A">
        <w:rPr>
          <w:rFonts w:ascii="Times New Roman" w:eastAsia="Times New Roman" w:hAnsi="Times New Roman" w:cs="Times New Roman"/>
          <w:sz w:val="24"/>
          <w:szCs w:val="24"/>
        </w:rPr>
        <w:t xml:space="preserve">в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Информированность работников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00BB189A"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Разработка и выполнение комплекса мероприятий, позволяющих снизить вероятность вовлечения </w:t>
      </w:r>
      <w:r w:rsidR="00BB189A">
        <w:rPr>
          <w:rFonts w:ascii="Times New Roman" w:eastAsia="Times New Roman" w:hAnsi="Times New Roman" w:cs="Times New Roman"/>
          <w:sz w:val="24"/>
          <w:szCs w:val="24"/>
        </w:rPr>
        <w:t>главы</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работников</w:t>
      </w:r>
      <w:r w:rsidR="00BB189A" w:rsidRPr="00BB189A">
        <w:rPr>
          <w:rFonts w:ascii="Times New Roman" w:hAnsi="Times New Roman" w:cs="Times New Roman"/>
          <w:bCs/>
          <w:sz w:val="24"/>
          <w:szCs w:val="24"/>
        </w:rPr>
        <w:t xml:space="preserve"> </w:t>
      </w:r>
      <w:r w:rsidR="00BB189A">
        <w:rPr>
          <w:rFonts w:ascii="Times New Roman" w:hAnsi="Times New Roman" w:cs="Times New Roman"/>
          <w:bCs/>
          <w:sz w:val="24"/>
          <w:szCs w:val="24"/>
        </w:rPr>
        <w:t>А</w:t>
      </w:r>
      <w:r w:rsidR="00BB189A" w:rsidRPr="00D35C5E">
        <w:rPr>
          <w:rFonts w:ascii="Times New Roman" w:hAnsi="Times New Roman" w:cs="Times New Roman"/>
          <w:bCs/>
          <w:sz w:val="24"/>
          <w:szCs w:val="24"/>
        </w:rPr>
        <w:t>дминистраци</w:t>
      </w:r>
      <w:r w:rsidR="00BB189A">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 коррупционную деятельность, осуществляется с учетом существующих в деятельности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Реализация антикоррупционных мероприятий 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Неотвратимость наказания для </w:t>
      </w:r>
      <w:r w:rsidR="00D86CC9">
        <w:rPr>
          <w:rFonts w:ascii="Times New Roman" w:eastAsia="Times New Roman" w:hAnsi="Times New Roman" w:cs="Times New Roman"/>
          <w:sz w:val="24"/>
          <w:szCs w:val="24"/>
        </w:rPr>
        <w:t xml:space="preserve">глава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работников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за реализацию антикоррупционной политик</w:t>
      </w:r>
      <w:r w:rsidR="00D86CC9">
        <w:rPr>
          <w:rFonts w:ascii="Times New Roman" w:eastAsia="Times New Roman" w:hAnsi="Times New Roman" w:cs="Times New Roman"/>
          <w:sz w:val="24"/>
          <w:szCs w:val="24"/>
        </w:rPr>
        <w:t>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антикоррупционных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D86CC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xml:space="preserve">. Должностные </w:t>
      </w:r>
      <w:r w:rsidRPr="00D86CC9">
        <w:rPr>
          <w:rFonts w:ascii="Times New Roman" w:eastAsia="Times New Roman" w:hAnsi="Times New Roman" w:cs="Times New Roman"/>
          <w:b/>
          <w:sz w:val="24"/>
          <w:szCs w:val="24"/>
        </w:rPr>
        <w:t>лица</w:t>
      </w:r>
      <w:r w:rsidR="00D86CC9" w:rsidRPr="00D86CC9">
        <w:rPr>
          <w:rFonts w:ascii="Times New Roman" w:hAnsi="Times New Roman" w:cs="Times New Roman"/>
          <w:b/>
          <w:bCs/>
          <w:sz w:val="24"/>
          <w:szCs w:val="24"/>
        </w:rPr>
        <w:t xml:space="preserve"> Администрации</w:t>
      </w:r>
      <w:r w:rsidRPr="00D86CC9">
        <w:rPr>
          <w:rFonts w:ascii="Times New Roman" w:eastAsia="Times New Roman" w:hAnsi="Times New Roman" w:cs="Times New Roman"/>
          <w:b/>
          <w:sz w:val="24"/>
          <w:szCs w:val="24"/>
        </w:rPr>
        <w:t>, ответственные</w:t>
      </w:r>
    </w:p>
    <w:p w:rsidR="00F77DBF" w:rsidRPr="00D86CC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D86CC9">
        <w:rPr>
          <w:rFonts w:ascii="Times New Roman" w:eastAsia="Times New Roman" w:hAnsi="Times New Roman" w:cs="Times New Roman"/>
          <w:b/>
          <w:sz w:val="24"/>
          <w:szCs w:val="24"/>
        </w:rPr>
        <w:t xml:space="preserve">за реализацию антикоррупционной политики </w:t>
      </w:r>
      <w:r w:rsidR="00D86CC9" w:rsidRPr="00D86CC9">
        <w:rPr>
          <w:rFonts w:ascii="Times New Roman" w:hAnsi="Times New Roman" w:cs="Times New Roman"/>
          <w:b/>
          <w:bCs/>
          <w:sz w:val="24"/>
          <w:szCs w:val="24"/>
        </w:rPr>
        <w:t>Администрации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9. </w:t>
      </w:r>
      <w:r w:rsidR="00D86CC9">
        <w:rPr>
          <w:rFonts w:ascii="Times New Roman" w:eastAsia="Times New Roman" w:hAnsi="Times New Roman" w:cs="Times New Roman"/>
          <w:sz w:val="24"/>
          <w:szCs w:val="24"/>
        </w:rPr>
        <w:t xml:space="preserve">Глава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является ответственным за организацию всех мероприятий, направленных на предупреждение коррупции 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10. </w:t>
      </w:r>
      <w:r w:rsidR="00D86CC9">
        <w:rPr>
          <w:rFonts w:ascii="Times New Roman" w:eastAsia="Times New Roman" w:hAnsi="Times New Roman" w:cs="Times New Roman"/>
          <w:sz w:val="24"/>
          <w:szCs w:val="24"/>
        </w:rPr>
        <w:t>Глава</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исходя из стоящих перед</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ей</w:t>
      </w:r>
      <w:r w:rsidRPr="00325149">
        <w:rPr>
          <w:rFonts w:ascii="Times New Roman" w:eastAsia="Times New Roman" w:hAnsi="Times New Roman" w:cs="Times New Roman"/>
          <w:sz w:val="24"/>
          <w:szCs w:val="24"/>
        </w:rPr>
        <w:t xml:space="preserve"> задач, специфики деятельности, штатной численности, организационной структуры</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назначает лицо </w:t>
      </w:r>
      <w:r w:rsidRPr="00325149">
        <w:rPr>
          <w:rFonts w:ascii="Times New Roman" w:eastAsia="Times New Roman" w:hAnsi="Times New Roman" w:cs="Times New Roman"/>
          <w:sz w:val="24"/>
          <w:szCs w:val="24"/>
        </w:rPr>
        <w:lastRenderedPageBreak/>
        <w:t xml:space="preserve">или несколько лиц, ответственных за реализацию антикоррупционной политики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Основные обязанности должностного лица (должностных лиц), ответственного (ответственных) за реализацию антикоррупционной политики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разработка и представление на утверждение </w:t>
      </w:r>
      <w:r w:rsidR="00D86CC9">
        <w:rPr>
          <w:rFonts w:ascii="Times New Roman" w:eastAsia="Times New Roman" w:hAnsi="Times New Roman" w:cs="Times New Roman"/>
          <w:sz w:val="24"/>
          <w:szCs w:val="24"/>
        </w:rPr>
        <w:t>главе</w:t>
      </w:r>
      <w:r w:rsidRPr="00325149">
        <w:rPr>
          <w:rFonts w:ascii="Times New Roman" w:eastAsia="Times New Roman" w:hAnsi="Times New Roman" w:cs="Times New Roman"/>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проектов локальных нормативных актов, направленных на реализацию мер по предупреждению коррупции 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w:t>
      </w:r>
      <w:r w:rsidR="00D86CC9">
        <w:rPr>
          <w:rFonts w:ascii="Times New Roman" w:eastAsia="Times New Roman" w:hAnsi="Times New Roman" w:cs="Times New Roman"/>
          <w:sz w:val="24"/>
          <w:szCs w:val="24"/>
        </w:rPr>
        <w:t>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прием и рассмотрение сообщений о случаях склонения работников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r w:rsidR="00D86CC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р</w:t>
      </w:r>
      <w:r w:rsidR="00D86CC9">
        <w:rPr>
          <w:rFonts w:ascii="Times New Roman" w:eastAsia="Times New Roman" w:hAnsi="Times New Roman" w:cs="Times New Roman"/>
          <w:sz w:val="24"/>
          <w:szCs w:val="24"/>
        </w:rPr>
        <w:t>о</w:t>
      </w:r>
      <w:r w:rsidRPr="00325149">
        <w:rPr>
          <w:rFonts w:ascii="Times New Roman" w:eastAsia="Times New Roman" w:hAnsi="Times New Roman" w:cs="Times New Roman"/>
          <w:sz w:val="24"/>
          <w:szCs w:val="24"/>
        </w:rPr>
        <w:t>зыскные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организация мероприятий по вопросам профилактики и противодействия коррупции 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и индивидуального консультирования работников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индивидуальное консультирование работников</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ежегодное проведение оценки результатов работы по предупреждению коррупции 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и подготовка соответствующих отчетных материалов для </w:t>
      </w:r>
      <w:r w:rsidR="00D86CC9">
        <w:rPr>
          <w:rFonts w:ascii="Times New Roman" w:eastAsia="Times New Roman" w:hAnsi="Times New Roman" w:cs="Times New Roman"/>
          <w:sz w:val="24"/>
          <w:szCs w:val="24"/>
        </w:rPr>
        <w:t xml:space="preserve">главы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D86CC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w:t>
      </w:r>
      <w:r w:rsidRPr="00325149">
        <w:rPr>
          <w:rFonts w:ascii="Times New Roman" w:eastAsia="Times New Roman" w:hAnsi="Times New Roman" w:cs="Times New Roman"/>
          <w:b/>
          <w:sz w:val="24"/>
          <w:szCs w:val="24"/>
        </w:rPr>
        <w:t xml:space="preserve">. Обязанности </w:t>
      </w:r>
      <w:r w:rsidR="00D86CC9">
        <w:rPr>
          <w:rFonts w:ascii="Times New Roman" w:eastAsia="Times New Roman" w:hAnsi="Times New Roman" w:cs="Times New Roman"/>
          <w:b/>
          <w:sz w:val="24"/>
          <w:szCs w:val="24"/>
        </w:rPr>
        <w:t xml:space="preserve">главы </w:t>
      </w:r>
      <w:r w:rsidRPr="00325149">
        <w:rPr>
          <w:rFonts w:ascii="Times New Roman" w:eastAsia="Times New Roman" w:hAnsi="Times New Roman" w:cs="Times New Roman"/>
          <w:b/>
          <w:sz w:val="24"/>
          <w:szCs w:val="24"/>
        </w:rPr>
        <w:t xml:space="preserve"> </w:t>
      </w:r>
      <w:r w:rsidR="00D86CC9" w:rsidRPr="00D86CC9">
        <w:rPr>
          <w:rFonts w:ascii="Times New Roman" w:hAnsi="Times New Roman" w:cs="Times New Roman"/>
          <w:b/>
          <w:bCs/>
          <w:sz w:val="24"/>
          <w:szCs w:val="24"/>
        </w:rPr>
        <w:t>Администрации</w:t>
      </w:r>
    </w:p>
    <w:p w:rsidR="00F77DBF" w:rsidRPr="00D86CC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D86CC9">
        <w:rPr>
          <w:rFonts w:ascii="Times New Roman" w:eastAsia="Times New Roman" w:hAnsi="Times New Roman" w:cs="Times New Roman"/>
          <w:b/>
          <w:sz w:val="24"/>
          <w:szCs w:val="24"/>
        </w:rPr>
        <w:t>и работников</w:t>
      </w:r>
      <w:r w:rsidR="00D86CC9" w:rsidRPr="00D86CC9">
        <w:rPr>
          <w:rFonts w:ascii="Times New Roman" w:hAnsi="Times New Roman" w:cs="Times New Roman"/>
          <w:b/>
          <w:bCs/>
          <w:sz w:val="24"/>
          <w:szCs w:val="24"/>
        </w:rPr>
        <w:t xml:space="preserve"> Администрации</w:t>
      </w:r>
      <w:r w:rsidRPr="00D86CC9">
        <w:rPr>
          <w:rFonts w:ascii="Times New Roman" w:eastAsia="Times New Roman" w:hAnsi="Times New Roman" w:cs="Times New Roman"/>
          <w:b/>
          <w:sz w:val="24"/>
          <w:szCs w:val="24"/>
        </w:rPr>
        <w:t>, по предупреждению коррупции</w:t>
      </w:r>
    </w:p>
    <w:p w:rsidR="00F77DBF" w:rsidRPr="00D86CC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12. Работники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13. Соблюдение работником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14. </w:t>
      </w:r>
      <w:r w:rsidR="00D86CC9">
        <w:rPr>
          <w:rFonts w:ascii="Times New Roman" w:eastAsia="Times New Roman" w:hAnsi="Times New Roman" w:cs="Times New Roman"/>
          <w:sz w:val="24"/>
          <w:szCs w:val="24"/>
        </w:rPr>
        <w:t xml:space="preserve">Глава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работники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вне зависимости от должности и стажа работы в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00D86CC9"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том числе в интересах или от имени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w:t>
      </w:r>
      <w:r w:rsidR="00D86CC9">
        <w:rPr>
          <w:rFonts w:ascii="Times New Roman" w:eastAsia="Times New Roman" w:hAnsi="Times New Roman" w:cs="Times New Roman"/>
          <w:sz w:val="24"/>
          <w:szCs w:val="24"/>
        </w:rPr>
        <w:t>ни</w:t>
      </w:r>
      <w:r w:rsidR="00D86CC9" w:rsidRPr="00D86CC9">
        <w:rPr>
          <w:rFonts w:ascii="Times New Roman" w:hAnsi="Times New Roman" w:cs="Times New Roman"/>
          <w:bCs/>
          <w:sz w:val="24"/>
          <w:szCs w:val="24"/>
        </w:rPr>
        <w:t xml:space="preserve"> </w:t>
      </w:r>
      <w:r w:rsidR="00D86CC9">
        <w:rPr>
          <w:rFonts w:ascii="Times New Roman" w:hAnsi="Times New Roman" w:cs="Times New Roman"/>
          <w:bCs/>
          <w:sz w:val="24"/>
          <w:szCs w:val="24"/>
        </w:rPr>
        <w:t>А</w:t>
      </w:r>
      <w:r w:rsidR="00D86CC9" w:rsidRPr="00D35C5E">
        <w:rPr>
          <w:rFonts w:ascii="Times New Roman" w:hAnsi="Times New Roman" w:cs="Times New Roman"/>
          <w:bCs/>
          <w:sz w:val="24"/>
          <w:szCs w:val="24"/>
        </w:rPr>
        <w:t>дминистраци</w:t>
      </w:r>
      <w:r w:rsidR="00D86CC9">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15. Работник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вне зависимости от должности и стажа работы в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 незамедлительно информировать </w:t>
      </w:r>
      <w:r w:rsidR="00FE5882">
        <w:rPr>
          <w:rFonts w:ascii="Times New Roman" w:eastAsia="Times New Roman" w:hAnsi="Times New Roman" w:cs="Times New Roman"/>
          <w:sz w:val="24"/>
          <w:szCs w:val="24"/>
        </w:rPr>
        <w:t>главу</w:t>
      </w:r>
      <w:r w:rsidRPr="00325149">
        <w:rPr>
          <w:rFonts w:ascii="Times New Roman" w:eastAsia="Times New Roman" w:hAnsi="Times New Roman" w:cs="Times New Roman"/>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незамедлительно информировать </w:t>
      </w:r>
      <w:r w:rsidR="00FE5882">
        <w:rPr>
          <w:rFonts w:ascii="Times New Roman" w:eastAsia="Times New Roman" w:hAnsi="Times New Roman" w:cs="Times New Roman"/>
          <w:sz w:val="24"/>
          <w:szCs w:val="24"/>
        </w:rPr>
        <w:t xml:space="preserve">главу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о ставших известными ему случаях совершения коррупционных правонарушений другими работниками</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сообщить </w:t>
      </w:r>
      <w:r w:rsidR="00FE5882">
        <w:rPr>
          <w:rFonts w:ascii="Times New Roman" w:eastAsia="Times New Roman" w:hAnsi="Times New Roman" w:cs="Times New Roman"/>
          <w:sz w:val="24"/>
          <w:szCs w:val="24"/>
        </w:rPr>
        <w:t xml:space="preserve">главе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Меры по предупреждению коррупции </w:t>
      </w:r>
    </w:p>
    <w:p w:rsidR="00F77DBF" w:rsidRPr="00FE5882"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при взаимодействии с контрагентами </w:t>
      </w:r>
      <w:r w:rsidR="00FE5882" w:rsidRPr="00FE5882">
        <w:rPr>
          <w:rFonts w:ascii="Times New Roman" w:hAnsi="Times New Roman" w:cs="Times New Roman"/>
          <w:b/>
          <w:bCs/>
          <w:sz w:val="24"/>
          <w:szCs w:val="24"/>
        </w:rPr>
        <w:t>Администрации</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16. Работа по предупреждению коррупции при взаимодействии с контрагентами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проводится в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установление и сохранение деловых (хозяйственных) отношений с теми контрагентами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 внедрение специальных процедур проверки контрагентов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в целях снижения риска вовлечения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 коррупционную деятельность и иные недобросовестные практики в ходе отношений с контрагентами</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(сбор и анализ находящихся в открытом доступе сведений о потенциальных контрагента</w:t>
      </w:r>
      <w:r w:rsidR="00FE5882">
        <w:rPr>
          <w:rFonts w:ascii="Times New Roman" w:eastAsia="Times New Roman" w:hAnsi="Times New Roman" w:cs="Times New Roman"/>
          <w:sz w:val="24"/>
          <w:szCs w:val="24"/>
        </w:rPr>
        <w:t>х</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их репутации в деловых кругах, длительности деятельности на рынке, участии в коррупционных скандалах и т.п.);</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распространение на контрагентов</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применяемых в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включение в договоры, заключаемые с контрагентами</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положений о соблюдении антикоррупционных стандартов (антикоррупционной оговорки);</w:t>
      </w:r>
    </w:p>
    <w:p w:rsidR="00F77DBF"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размещение на официальном сайте</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информации о мерах по предупреждению коррупции, принимаемых в</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E5882" w:rsidRPr="00325149" w:rsidRDefault="00FE5882"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17. Целью оценки коррупционных рисков в деятельности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00FE5882"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является определение конкретных работ, услуг и форм деятельности, при реализации которых наиболее высока вероятность совершения работниками</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коррупционных правонарушений как в целях получения личной выгоды, так и в целях получения выгоды</w:t>
      </w:r>
      <w:r w:rsidR="00FE5882" w:rsidRPr="00FE5882">
        <w:rPr>
          <w:rFonts w:ascii="Times New Roman" w:hAnsi="Times New Roman" w:cs="Times New Roman"/>
          <w:bCs/>
          <w:sz w:val="24"/>
          <w:szCs w:val="24"/>
        </w:rPr>
        <w:t xml:space="preserve"> </w:t>
      </w:r>
      <w:r w:rsidR="00FE5882">
        <w:rPr>
          <w:rFonts w:ascii="Times New Roman" w:hAnsi="Times New Roman" w:cs="Times New Roman"/>
          <w:bCs/>
          <w:sz w:val="24"/>
          <w:szCs w:val="24"/>
        </w:rPr>
        <w:t>А</w:t>
      </w:r>
      <w:r w:rsidR="00FE5882" w:rsidRPr="00D35C5E">
        <w:rPr>
          <w:rFonts w:ascii="Times New Roman" w:hAnsi="Times New Roman" w:cs="Times New Roman"/>
          <w:bCs/>
          <w:sz w:val="24"/>
          <w:szCs w:val="24"/>
        </w:rPr>
        <w:t>дминистраци</w:t>
      </w:r>
      <w:r w:rsidR="00FE5882">
        <w:rPr>
          <w:rFonts w:ascii="Times New Roman" w:hAnsi="Times New Roman" w:cs="Times New Roman"/>
          <w:bCs/>
          <w:sz w:val="24"/>
          <w:szCs w:val="24"/>
        </w:rPr>
        <w:t>ей</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18. В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«карты коррупционных рисков</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перечня должностей в</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19. Перечень должностей в</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w:t>
      </w:r>
      <w:r w:rsidR="00E47D3C">
        <w:rPr>
          <w:rFonts w:ascii="Times New Roman" w:eastAsia="Times New Roman" w:hAnsi="Times New Roman" w:cs="Times New Roman"/>
          <w:sz w:val="24"/>
          <w:szCs w:val="24"/>
        </w:rPr>
        <w:t xml:space="preserve"> главы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E47D3C" w:rsidRPr="00E47D3C" w:rsidRDefault="00F77DBF" w:rsidP="00E47D3C">
      <w:pPr>
        <w:spacing w:after="0" w:line="240" w:lineRule="auto"/>
        <w:ind w:firstLine="709"/>
        <w:jc w:val="both"/>
        <w:rPr>
          <w:rFonts w:ascii="Times New Roman" w:hAnsi="Times New Roman"/>
          <w:sz w:val="24"/>
          <w:szCs w:val="24"/>
        </w:rPr>
      </w:pPr>
      <w:r w:rsidRPr="00E47D3C">
        <w:rPr>
          <w:rFonts w:ascii="Times New Roman" w:eastAsia="Times New Roman" w:hAnsi="Times New Roman" w:cs="Times New Roman"/>
          <w:sz w:val="24"/>
          <w:szCs w:val="24"/>
        </w:rPr>
        <w:lastRenderedPageBreak/>
        <w:t>- </w:t>
      </w:r>
      <w:r w:rsidR="00E47D3C" w:rsidRPr="00E47D3C">
        <w:rPr>
          <w:rFonts w:ascii="Times New Roman" w:hAnsi="Times New Roman"/>
          <w:sz w:val="24"/>
          <w:szCs w:val="24"/>
        </w:rPr>
        <w:t>консультант по финансам, налогам, анализу и вопросам социально-экономического развития</w:t>
      </w:r>
      <w:r w:rsidR="00E47D3C" w:rsidRPr="00E47D3C">
        <w:rPr>
          <w:rFonts w:ascii="Times New Roman" w:hAnsi="Times New Roman"/>
          <w:sz w:val="24"/>
          <w:szCs w:val="24"/>
        </w:rPr>
        <w:t>;</w:t>
      </w:r>
    </w:p>
    <w:p w:rsidR="00E47D3C" w:rsidRPr="00E47D3C" w:rsidRDefault="00E47D3C" w:rsidP="00E47D3C">
      <w:pPr>
        <w:spacing w:after="0" w:line="240" w:lineRule="auto"/>
        <w:ind w:firstLine="709"/>
        <w:jc w:val="both"/>
        <w:rPr>
          <w:rFonts w:ascii="Times New Roman" w:hAnsi="Times New Roman"/>
          <w:sz w:val="24"/>
          <w:szCs w:val="24"/>
        </w:rPr>
      </w:pPr>
      <w:r w:rsidRPr="00E47D3C">
        <w:rPr>
          <w:rFonts w:ascii="Times New Roman" w:hAnsi="Times New Roman"/>
          <w:sz w:val="24"/>
          <w:szCs w:val="24"/>
        </w:rPr>
        <w:t>-</w:t>
      </w:r>
      <w:r w:rsidRPr="00E47D3C">
        <w:rPr>
          <w:rFonts w:ascii="Times New Roman" w:hAnsi="Times New Roman"/>
          <w:sz w:val="24"/>
          <w:szCs w:val="24"/>
        </w:rPr>
        <w:t xml:space="preserve"> специалист по жилищным, транспортным, архитектурно-строительным вопросам, оказанию услуг ЖКХ, благоустройству и связи</w:t>
      </w:r>
      <w:r w:rsidRPr="00E47D3C">
        <w:rPr>
          <w:rFonts w:ascii="Times New Roman" w:hAnsi="Times New Roman"/>
          <w:sz w:val="24"/>
          <w:szCs w:val="24"/>
        </w:rPr>
        <w:t>;</w:t>
      </w:r>
    </w:p>
    <w:p w:rsidR="00E47D3C" w:rsidRPr="00E47D3C" w:rsidRDefault="00E47D3C" w:rsidP="00E47D3C">
      <w:pPr>
        <w:spacing w:after="0" w:line="240" w:lineRule="auto"/>
        <w:ind w:firstLine="709"/>
        <w:jc w:val="both"/>
        <w:rPr>
          <w:rFonts w:ascii="Times New Roman" w:eastAsia="Times New Roman" w:hAnsi="Times New Roman" w:cs="Times New Roman"/>
          <w:sz w:val="24"/>
          <w:szCs w:val="24"/>
        </w:rPr>
      </w:pPr>
      <w:r w:rsidRPr="00E47D3C">
        <w:rPr>
          <w:rFonts w:ascii="Times New Roman" w:hAnsi="Times New Roman"/>
          <w:sz w:val="24"/>
          <w:szCs w:val="24"/>
        </w:rPr>
        <w:t xml:space="preserve">- </w:t>
      </w:r>
      <w:r w:rsidRPr="00E47D3C">
        <w:rPr>
          <w:rFonts w:ascii="Times New Roman" w:hAnsi="Times New Roman"/>
          <w:sz w:val="24"/>
          <w:szCs w:val="24"/>
        </w:rPr>
        <w:t>специалист по правовым вопросам ГО ЧС, пожарной безопасности, ведению архива и делопроизводства</w:t>
      </w:r>
      <w:r w:rsidRPr="00E47D3C">
        <w:rPr>
          <w:rFonts w:ascii="Times New Roman" w:hAnsi="Times New Roman"/>
          <w:sz w:val="24"/>
          <w:szCs w:val="24"/>
        </w:rPr>
        <w:t>.</w:t>
      </w:r>
    </w:p>
    <w:p w:rsidR="00E47D3C"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20. Карта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процессы, связанные с движением кадров в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E47D3C" w:rsidP="00F77DB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sidR="00F77DBF" w:rsidRPr="00325149">
        <w:rPr>
          <w:rFonts w:ascii="Times New Roman" w:eastAsia="Times New Roman" w:hAnsi="Times New Roman" w:cs="Times New Roman"/>
          <w:b/>
          <w:sz w:val="24"/>
          <w:szCs w:val="24"/>
          <w:lang w:val="en-US"/>
        </w:rPr>
        <w:t>I</w:t>
      </w:r>
      <w:r w:rsidR="00F77DBF"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21. Подарки и представительские расходы, в том числе на деловое гостеприимство, которые работники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от имени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могут использовать для дарения другим лицам и организациям, либо которые работники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в связи с их трудовой деятельностью в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могут получать от других лиц и организаций, должны соответствовать совокупности указанных ниже критериев: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прямо связанными с целями деятельности</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создавать репутационного риска для</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работников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противоречить нормам действующего законодательства, принципам и требованиям настоящего Положения, другим локальным нормативным актам</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и,</w:t>
      </w:r>
      <w:r w:rsidR="00E47D3C"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предоставляемые на выставках, презентациях, иных мероприятиях, в которых официально участвует</w:t>
      </w:r>
      <w:r w:rsidR="00E47D3C" w:rsidRPr="00E47D3C">
        <w:rPr>
          <w:rFonts w:ascii="Times New Roman" w:hAnsi="Times New Roman" w:cs="Times New Roman"/>
          <w:bCs/>
          <w:sz w:val="24"/>
          <w:szCs w:val="24"/>
        </w:rPr>
        <w:t xml:space="preserve"> </w:t>
      </w:r>
      <w:r w:rsidR="00E47D3C">
        <w:rPr>
          <w:rFonts w:ascii="Times New Roman" w:hAnsi="Times New Roman" w:cs="Times New Roman"/>
          <w:bCs/>
          <w:sz w:val="24"/>
          <w:szCs w:val="24"/>
        </w:rPr>
        <w:t>А</w:t>
      </w:r>
      <w:r w:rsidR="00E47D3C" w:rsidRPr="00D35C5E">
        <w:rPr>
          <w:rFonts w:ascii="Times New Roman" w:hAnsi="Times New Roman" w:cs="Times New Roman"/>
          <w:bCs/>
          <w:sz w:val="24"/>
          <w:szCs w:val="24"/>
        </w:rPr>
        <w:t>дминистраци</w:t>
      </w:r>
      <w:r w:rsidR="00E47D3C">
        <w:rPr>
          <w:rFonts w:ascii="Times New Roman" w:hAnsi="Times New Roman" w:cs="Times New Roman"/>
          <w:bCs/>
          <w:sz w:val="24"/>
          <w:szCs w:val="24"/>
        </w:rPr>
        <w:t>я</w:t>
      </w:r>
      <w:r w:rsidRPr="00325149">
        <w:rPr>
          <w:rFonts w:ascii="Times New Roman" w:eastAsia="Times New Roman" w:hAnsi="Times New Roman" w:cs="Times New Roman"/>
          <w:sz w:val="24"/>
          <w:szCs w:val="24"/>
        </w:rPr>
        <w:t xml:space="preserve">, допускаются и рассматриваются в качестве имиджевых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23. Не допускаются подарки от имени</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работников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E47D3C" w:rsidP="00F77DB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F77DBF" w:rsidRPr="00325149">
        <w:rPr>
          <w:rFonts w:ascii="Times New Roman" w:eastAsia="Times New Roman" w:hAnsi="Times New Roman" w:cs="Times New Roman"/>
          <w:b/>
          <w:sz w:val="24"/>
          <w:szCs w:val="24"/>
          <w:lang w:val="en-US"/>
        </w:rPr>
        <w:t>X</w:t>
      </w:r>
      <w:r w:rsidR="00F77DBF" w:rsidRPr="00325149">
        <w:rPr>
          <w:rFonts w:ascii="Times New Roman" w:eastAsia="Times New Roman" w:hAnsi="Times New Roman" w:cs="Times New Roman"/>
          <w:b/>
          <w:sz w:val="24"/>
          <w:szCs w:val="24"/>
        </w:rPr>
        <w:t>. Антикоррупционное просвещение работников</w:t>
      </w:r>
      <w:r w:rsidR="00F77DBF" w:rsidRPr="006E3651">
        <w:rPr>
          <w:rFonts w:ascii="Times New Roman" w:eastAsia="Times New Roman" w:hAnsi="Times New Roman" w:cs="Times New Roman"/>
          <w:b/>
          <w:sz w:val="24"/>
          <w:szCs w:val="24"/>
        </w:rPr>
        <w:t xml:space="preserve"> </w:t>
      </w:r>
      <w:r w:rsidR="006E3651" w:rsidRPr="006E3651">
        <w:rPr>
          <w:rFonts w:ascii="Times New Roman" w:hAnsi="Times New Roman" w:cs="Times New Roman"/>
          <w:b/>
          <w:bCs/>
          <w:sz w:val="24"/>
          <w:szCs w:val="24"/>
        </w:rPr>
        <w:t>Администрации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24. Антикоррупционное просвещение работников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Антикоррупционное образование работников</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осуществляется за счет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в форме подготовки (переподготовки) и повышения квалификации должностных лиц</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ответственных за реализацию антикоррупционной политики</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26. Антикоррупционное консультирование осуществляется в индивидуальном порядке должностными лицами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ответственными за реализацию антикоррупционной </w:t>
      </w:r>
      <w:r w:rsidRPr="00325149">
        <w:rPr>
          <w:rFonts w:ascii="Times New Roman" w:eastAsia="Times New Roman" w:hAnsi="Times New Roman" w:cs="Times New Roman"/>
          <w:sz w:val="24"/>
          <w:szCs w:val="24"/>
        </w:rPr>
        <w:lastRenderedPageBreak/>
        <w:t>политики.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27. Система внутреннего контроля и аудита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способствует профилактике и выявлению коррупционных правонарушений в деятельности</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и обеспечение соответствия деятельности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требованиям нормативных правовых актов и локальных нормативных актов</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29. Для реализации мер предупреждения коррупции в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контроль документирования операций хозяйственной деятельности</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31. Контроль документирования операций хозяйственной деятельности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 xml:space="preserve">прежде всего связан с обязанностью ведения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работникам аффилированных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выплата посреднику или контрагенту вознаграждения, размер которого превышает обычную плату для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я</w:t>
      </w:r>
      <w:r w:rsidRPr="00325149">
        <w:rPr>
          <w:rFonts w:ascii="Times New Roman" w:eastAsia="Times New Roman" w:hAnsi="Times New Roman" w:cs="Times New Roman"/>
          <w:sz w:val="24"/>
          <w:szCs w:val="24"/>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006E365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закрепляется за </w:t>
      </w:r>
      <w:r w:rsidRPr="00325149">
        <w:rPr>
          <w:rFonts w:ascii="Times New Roman" w:eastAsia="Times New Roman" w:hAnsi="Times New Roman" w:cs="Times New Roman"/>
          <w:sz w:val="24"/>
          <w:szCs w:val="24"/>
        </w:rPr>
        <w:lastRenderedPageBreak/>
        <w:t>должностным лицом</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ответственным за реализацию антикоррупционной политики</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w:t>
      </w:r>
      <w:r w:rsidR="006E3651">
        <w:rPr>
          <w:rFonts w:ascii="Times New Roman" w:eastAsia="Times New Roman" w:hAnsi="Times New Roman" w:cs="Times New Roman"/>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я</w:t>
      </w:r>
      <w:r w:rsidRPr="00325149">
        <w:rPr>
          <w:rFonts w:ascii="Times New Roman" w:eastAsia="Times New Roman" w:hAnsi="Times New Roman" w:cs="Times New Roman"/>
          <w:sz w:val="24"/>
          <w:szCs w:val="24"/>
        </w:rPr>
        <w:t xml:space="preserve"> принимает на себя обязательство воздерживаться от каких-либо санкций в отношении работников</w:t>
      </w:r>
      <w:r w:rsidR="006E3651" w:rsidRPr="006E3651">
        <w:rPr>
          <w:rFonts w:ascii="Times New Roman" w:hAnsi="Times New Roman" w:cs="Times New Roman"/>
          <w:bCs/>
          <w:sz w:val="24"/>
          <w:szCs w:val="24"/>
        </w:rPr>
        <w:t xml:space="preserve"> </w:t>
      </w:r>
      <w:r w:rsidR="006E3651">
        <w:rPr>
          <w:rFonts w:ascii="Times New Roman" w:hAnsi="Times New Roman" w:cs="Times New Roman"/>
          <w:bCs/>
          <w:sz w:val="24"/>
          <w:szCs w:val="24"/>
        </w:rPr>
        <w:t>А</w:t>
      </w:r>
      <w:r w:rsidR="006E3651" w:rsidRPr="00D35C5E">
        <w:rPr>
          <w:rFonts w:ascii="Times New Roman" w:hAnsi="Times New Roman" w:cs="Times New Roman"/>
          <w:bCs/>
          <w:sz w:val="24"/>
          <w:szCs w:val="24"/>
        </w:rPr>
        <w:t>дминистраци</w:t>
      </w:r>
      <w:r w:rsidR="006E3651">
        <w:rPr>
          <w:rFonts w:ascii="Times New Roman" w:hAnsi="Times New Roman" w:cs="Times New Roman"/>
          <w:bCs/>
          <w:sz w:val="24"/>
          <w:szCs w:val="24"/>
        </w:rPr>
        <w:t>и</w:t>
      </w:r>
      <w:r w:rsidRPr="00325149">
        <w:rPr>
          <w:rFonts w:ascii="Times New Roman" w:eastAsia="Times New Roman" w:hAnsi="Times New Roman" w:cs="Times New Roman"/>
          <w:sz w:val="24"/>
          <w:szCs w:val="24"/>
        </w:rPr>
        <w:t>,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00D6189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r w:rsidR="00D61891">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р</w:t>
      </w:r>
      <w:r w:rsidR="00D61891">
        <w:rPr>
          <w:rFonts w:ascii="Times New Roman" w:eastAsia="Times New Roman" w:hAnsi="Times New Roman" w:cs="Times New Roman"/>
          <w:sz w:val="24"/>
          <w:szCs w:val="24"/>
        </w:rPr>
        <w:t>о</w:t>
      </w:r>
      <w:r w:rsidRPr="00325149">
        <w:rPr>
          <w:rFonts w:ascii="Times New Roman" w:eastAsia="Times New Roman" w:hAnsi="Times New Roman" w:cs="Times New Roman"/>
          <w:sz w:val="24"/>
          <w:szCs w:val="24"/>
        </w:rPr>
        <w:t>зыскные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36. </w:t>
      </w:r>
      <w:r w:rsidR="00D61891">
        <w:rPr>
          <w:rFonts w:ascii="Times New Roman" w:eastAsia="Times New Roman" w:hAnsi="Times New Roman" w:cs="Times New Roman"/>
          <w:sz w:val="24"/>
          <w:szCs w:val="24"/>
        </w:rPr>
        <w:t xml:space="preserve">Глава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00D6189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и работники</w:t>
      </w:r>
      <w:r w:rsidR="00D61891" w:rsidRPr="00D61891">
        <w:rPr>
          <w:rFonts w:ascii="Times New Roman" w:hAnsi="Times New Roman" w:cs="Times New Roman"/>
          <w:bCs/>
          <w:sz w:val="24"/>
          <w:szCs w:val="24"/>
        </w:rPr>
        <w:t xml:space="preserve">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37. </w:t>
      </w:r>
      <w:r w:rsidR="00D61891">
        <w:rPr>
          <w:rFonts w:ascii="Times New Roman" w:eastAsia="Times New Roman" w:hAnsi="Times New Roman" w:cs="Times New Roman"/>
          <w:sz w:val="24"/>
          <w:szCs w:val="24"/>
        </w:rPr>
        <w:t xml:space="preserve">Глава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Pr="00325149">
        <w:rPr>
          <w:rFonts w:ascii="Times New Roman" w:eastAsia="Times New Roman" w:hAnsi="Times New Roman" w:cs="Times New Roman"/>
          <w:sz w:val="24"/>
          <w:szCs w:val="24"/>
        </w:rPr>
        <w:t xml:space="preserve"> и работники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00D6189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Все работники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00D61891" w:rsidRPr="00325149">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должны руководствоваться настоящим Положением и неукоснительно соблюдать закрепленные в нем принципы и требования.</w:t>
      </w:r>
    </w:p>
    <w:p w:rsidR="00F77DBF" w:rsidRPr="00325149" w:rsidRDefault="00D61891" w:rsidP="00F77DBF">
      <w:pPr>
        <w:spacing w:after="0" w:line="240" w:lineRule="auto"/>
        <w:ind w:firstLine="709"/>
        <w:jc w:val="both"/>
        <w:rPr>
          <w:rFonts w:ascii="Times New Roman" w:eastAsia="Times New Roman" w:hAnsi="Times New Roman" w:cs="Times New Roman"/>
          <w:sz w:val="24"/>
          <w:szCs w:val="24"/>
        </w:rPr>
      </w:pPr>
      <w:bookmarkStart w:id="2" w:name="_GoBack"/>
      <w:bookmarkEnd w:id="2"/>
      <w:r w:rsidRPr="00D61891">
        <w:rPr>
          <w:rFonts w:ascii="Times New Roman" w:eastAsia="Times New Roman" w:hAnsi="Times New Roman" w:cs="Times New Roman"/>
          <w:sz w:val="24"/>
          <w:szCs w:val="24"/>
        </w:rPr>
        <w:t>39</w:t>
      </w:r>
      <w:r w:rsidR="00F77DBF" w:rsidRPr="00325149">
        <w:rPr>
          <w:rFonts w:ascii="Times New Roman" w:eastAsia="Times New Roman" w:hAnsi="Times New Roman" w:cs="Times New Roman"/>
          <w:sz w:val="24"/>
          <w:szCs w:val="24"/>
        </w:rPr>
        <w:t>.</w:t>
      </w:r>
      <w:r w:rsidR="00F77DBF" w:rsidRPr="00325149">
        <w:rPr>
          <w:rFonts w:ascii="Times New Roman" w:eastAsia="Times New Roman" w:hAnsi="Times New Roman" w:cs="Times New Roman"/>
          <w:sz w:val="24"/>
          <w:szCs w:val="24"/>
          <w:lang w:val="en-US"/>
        </w:rPr>
        <w:t> </w:t>
      </w:r>
      <w:r w:rsidR="00F77DBF"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00D61891">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w:t>
      </w:r>
      <w:r w:rsidR="00D61891" w:rsidRPr="00D61891">
        <w:rPr>
          <w:rFonts w:ascii="Times New Roman" w:eastAsia="Times New Roman" w:hAnsi="Times New Roman" w:cs="Times New Roman"/>
          <w:sz w:val="24"/>
          <w:szCs w:val="24"/>
        </w:rPr>
        <w:t>0</w:t>
      </w:r>
      <w:r w:rsidRPr="00325149">
        <w:rPr>
          <w:rFonts w:ascii="Times New Roman" w:eastAsia="Times New Roman" w:hAnsi="Times New Roman" w:cs="Times New Roman"/>
          <w:sz w:val="24"/>
          <w:szCs w:val="24"/>
        </w:rPr>
        <w:t>.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я</w:t>
      </w:r>
      <w:r w:rsidRPr="00325149">
        <w:rPr>
          <w:rFonts w:ascii="Times New Roman" w:eastAsia="Times New Roman" w:hAnsi="Times New Roman" w:cs="Times New Roman"/>
          <w:sz w:val="24"/>
          <w:szCs w:val="24"/>
        </w:rPr>
        <w:t xml:space="preserve"> осуществляет регулярный мониторинг эффективности реализации антикоррупционной политики</w:t>
      </w:r>
      <w:r w:rsidR="00D61891" w:rsidRPr="00D61891">
        <w:rPr>
          <w:rFonts w:ascii="Times New Roman" w:hAnsi="Times New Roman" w:cs="Times New Roman"/>
          <w:bCs/>
          <w:sz w:val="24"/>
          <w:szCs w:val="24"/>
        </w:rPr>
        <w:t xml:space="preserve">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w:t>
      </w:r>
      <w:r w:rsidR="00D61891">
        <w:rPr>
          <w:rFonts w:ascii="Times New Roman" w:eastAsia="Times New Roman" w:hAnsi="Times New Roman" w:cs="Times New Roman"/>
          <w:sz w:val="24"/>
          <w:szCs w:val="24"/>
        </w:rPr>
        <w:t>1</w:t>
      </w:r>
      <w:r w:rsidRPr="00325149">
        <w:rPr>
          <w:rFonts w:ascii="Times New Roman" w:eastAsia="Times New Roman" w:hAnsi="Times New Roman" w:cs="Times New Roman"/>
          <w:sz w:val="24"/>
          <w:szCs w:val="24"/>
        </w:rPr>
        <w:t>.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w:t>
      </w:r>
      <w:r w:rsidR="00D61891" w:rsidRPr="00D61891">
        <w:rPr>
          <w:rFonts w:ascii="Times New Roman" w:hAnsi="Times New Roman" w:cs="Times New Roman"/>
          <w:bCs/>
          <w:sz w:val="24"/>
          <w:szCs w:val="24"/>
        </w:rPr>
        <w:t xml:space="preserve"> </w:t>
      </w:r>
      <w:r w:rsidR="00D61891">
        <w:rPr>
          <w:rFonts w:ascii="Times New Roman" w:hAnsi="Times New Roman" w:cs="Times New Roman"/>
          <w:bCs/>
          <w:sz w:val="24"/>
          <w:szCs w:val="24"/>
        </w:rPr>
        <w:t>А</w:t>
      </w:r>
      <w:r w:rsidR="00D61891" w:rsidRPr="00D35C5E">
        <w:rPr>
          <w:rFonts w:ascii="Times New Roman" w:hAnsi="Times New Roman" w:cs="Times New Roman"/>
          <w:bCs/>
          <w:sz w:val="24"/>
          <w:szCs w:val="24"/>
        </w:rPr>
        <w:t>дминистраци</w:t>
      </w:r>
      <w:r w:rsidR="00D61891">
        <w:rPr>
          <w:rFonts w:ascii="Times New Roman" w:hAnsi="Times New Roman" w:cs="Times New Roman"/>
          <w:bCs/>
          <w:sz w:val="24"/>
          <w:szCs w:val="24"/>
        </w:rPr>
        <w:t>и</w:t>
      </w:r>
      <w:r w:rsidRPr="00325149">
        <w:rPr>
          <w:rFonts w:ascii="Times New Roman" w:eastAsia="Times New Roman" w:hAnsi="Times New Roman" w:cs="Times New Roman"/>
          <w:sz w:val="24"/>
          <w:szCs w:val="24"/>
        </w:rPr>
        <w:t>.</w:t>
      </w:r>
    </w:p>
    <w:p w:rsidR="00F77DBF" w:rsidRPr="00325149" w:rsidRDefault="00D61891" w:rsidP="00F77D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F77DBF" w:rsidRPr="00325149" w:rsidSect="00801E4D">
      <w:pgSz w:w="11906" w:h="16838"/>
      <w:pgMar w:top="1134" w:right="851" w:bottom="1134"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17" w:rsidRDefault="005E5717" w:rsidP="00F77DBF">
      <w:pPr>
        <w:spacing w:after="0" w:line="240" w:lineRule="auto"/>
      </w:pPr>
      <w:r>
        <w:separator/>
      </w:r>
    </w:p>
  </w:endnote>
  <w:endnote w:type="continuationSeparator" w:id="1">
    <w:p w:rsidR="005E5717" w:rsidRDefault="005E5717" w:rsidP="00F7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17" w:rsidRDefault="005E5717" w:rsidP="00F77DBF">
      <w:pPr>
        <w:spacing w:after="0" w:line="240" w:lineRule="auto"/>
      </w:pPr>
      <w:r>
        <w:separator/>
      </w:r>
    </w:p>
  </w:footnote>
  <w:footnote w:type="continuationSeparator" w:id="1">
    <w:p w:rsidR="005E5717" w:rsidRDefault="005E5717" w:rsidP="00F77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82" w:rsidRPr="00CA4E0A" w:rsidRDefault="00FE5882">
    <w:pPr>
      <w:pStyle w:val="a9"/>
      <w:jc w:val="center"/>
      <w:rPr>
        <w:rFonts w:ascii="Times New Roman" w:hAnsi="Times New Roman"/>
        <w:sz w:val="24"/>
        <w:szCs w:val="24"/>
      </w:rPr>
    </w:pPr>
  </w:p>
  <w:p w:rsidR="00FE5882" w:rsidRDefault="00FE58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82" w:rsidRDefault="00FE5882">
    <w:pPr>
      <w:pStyle w:val="a9"/>
      <w:jc w:val="center"/>
    </w:pPr>
  </w:p>
  <w:p w:rsidR="00FE5882" w:rsidRDefault="00FE588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01E7"/>
    <w:rsid w:val="002214FC"/>
    <w:rsid w:val="002B0261"/>
    <w:rsid w:val="002F4290"/>
    <w:rsid w:val="00325149"/>
    <w:rsid w:val="003E0381"/>
    <w:rsid w:val="00475560"/>
    <w:rsid w:val="004E4628"/>
    <w:rsid w:val="005E43A1"/>
    <w:rsid w:val="005E5717"/>
    <w:rsid w:val="006506D6"/>
    <w:rsid w:val="00676895"/>
    <w:rsid w:val="006A27B6"/>
    <w:rsid w:val="006D0828"/>
    <w:rsid w:val="006E3651"/>
    <w:rsid w:val="00712680"/>
    <w:rsid w:val="007728A2"/>
    <w:rsid w:val="00801E4D"/>
    <w:rsid w:val="008F59B6"/>
    <w:rsid w:val="009327CD"/>
    <w:rsid w:val="009A5662"/>
    <w:rsid w:val="00A001E7"/>
    <w:rsid w:val="00A91451"/>
    <w:rsid w:val="00AD58C8"/>
    <w:rsid w:val="00B332F9"/>
    <w:rsid w:val="00B94018"/>
    <w:rsid w:val="00BB189A"/>
    <w:rsid w:val="00C75AAA"/>
    <w:rsid w:val="00D370A6"/>
    <w:rsid w:val="00D61891"/>
    <w:rsid w:val="00D86CC9"/>
    <w:rsid w:val="00E13FB3"/>
    <w:rsid w:val="00E47D3C"/>
    <w:rsid w:val="00F01CE9"/>
    <w:rsid w:val="00F113C4"/>
    <w:rsid w:val="00F3640E"/>
    <w:rsid w:val="00F77DBF"/>
    <w:rsid w:val="00F976EE"/>
    <w:rsid w:val="00FE5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AAA"/>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59"/>
    <w:rsid w:val="00F77D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Admin</cp:lastModifiedBy>
  <cp:revision>19</cp:revision>
  <dcterms:created xsi:type="dcterms:W3CDTF">2020-08-07T04:05:00Z</dcterms:created>
  <dcterms:modified xsi:type="dcterms:W3CDTF">2024-02-22T03:52:00Z</dcterms:modified>
</cp:coreProperties>
</file>